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467" w:rsidRPr="00543467" w:rsidRDefault="00543467" w:rsidP="00543467">
      <w:pPr>
        <w:spacing w:after="0"/>
        <w:rPr>
          <w:rFonts w:ascii="Arial" w:hAnsi="Arial" w:cs="Arial"/>
          <w:sz w:val="28"/>
          <w:szCs w:val="28"/>
          <w:lang w:val="en-US"/>
        </w:rPr>
      </w:pPr>
      <w:r w:rsidRPr="00543467">
        <w:rPr>
          <w:rFonts w:ascii="Arial" w:eastAsiaTheme="minorHAnsi" w:hAnsi="Arial" w:cs="Arial"/>
          <w:noProof/>
          <w:sz w:val="28"/>
          <w:szCs w:val="28"/>
          <w:lang w:val="en-US"/>
        </w:rPr>
        <w:drawing>
          <wp:anchor distT="0" distB="0" distL="114300" distR="114300" simplePos="0" relativeHeight="251663360" behindDoc="1" locked="0" layoutInCell="1" allowOverlap="1" wp14:anchorId="4CE5DDAB" wp14:editId="2975B8FF">
            <wp:simplePos x="0" y="0"/>
            <wp:positionH relativeFrom="column">
              <wp:posOffset>5599430</wp:posOffset>
            </wp:positionH>
            <wp:positionV relativeFrom="paragraph">
              <wp:posOffset>-32385</wp:posOffset>
            </wp:positionV>
            <wp:extent cx="715645" cy="640080"/>
            <wp:effectExtent l="0" t="0" r="8255" b="7620"/>
            <wp:wrapNone/>
            <wp:docPr id="2" name="Picture 2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3467">
        <w:rPr>
          <w:rFonts w:ascii="Arial" w:eastAsiaTheme="minorHAnsi" w:hAnsi="Arial" w:cs="Arial"/>
          <w:b/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57D67C1C" wp14:editId="5A64177C">
            <wp:simplePos x="0" y="0"/>
            <wp:positionH relativeFrom="margin">
              <wp:posOffset>1147</wp:posOffset>
            </wp:positionH>
            <wp:positionV relativeFrom="margin">
              <wp:posOffset>-123915</wp:posOffset>
            </wp:positionV>
            <wp:extent cx="623567" cy="731520"/>
            <wp:effectExtent l="0" t="0" r="571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67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3467" w:rsidRPr="00543467" w:rsidRDefault="00543467" w:rsidP="00543467">
      <w:pPr>
        <w:spacing w:after="0"/>
        <w:rPr>
          <w:rFonts w:ascii="Arial" w:eastAsia="Times New Roman" w:hAnsi="Arial" w:cs="Arial"/>
          <w:b/>
          <w:sz w:val="18"/>
          <w:szCs w:val="18"/>
          <w:lang w:val="en-US"/>
        </w:rPr>
      </w:pPr>
      <w:r w:rsidRPr="00543467">
        <w:rPr>
          <w:rFonts w:ascii="Arial" w:eastAsia="Times New Roman" w:hAnsi="Arial" w:cs="Arial"/>
          <w:b/>
          <w:noProof/>
          <w:sz w:val="18"/>
          <w:szCs w:val="18"/>
          <w:lang w:val="en-US"/>
        </w:rPr>
        <w:drawing>
          <wp:anchor distT="0" distB="0" distL="114300" distR="114300" simplePos="0" relativeHeight="251662336" behindDoc="0" locked="0" layoutInCell="1" allowOverlap="1" wp14:anchorId="2446DA3E" wp14:editId="4D2F3A90">
            <wp:simplePos x="0" y="0"/>
            <wp:positionH relativeFrom="margin">
              <wp:posOffset>-635</wp:posOffset>
            </wp:positionH>
            <wp:positionV relativeFrom="margin">
              <wp:posOffset>-2034540</wp:posOffset>
            </wp:positionV>
            <wp:extent cx="836295" cy="981075"/>
            <wp:effectExtent l="0" t="0" r="190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3467">
        <w:rPr>
          <w:rFonts w:ascii="Arial" w:eastAsia="Times New Roman" w:hAnsi="Arial" w:cs="Arial"/>
          <w:b/>
          <w:sz w:val="18"/>
          <w:szCs w:val="18"/>
          <w:lang w:val="en-US"/>
        </w:rPr>
        <w:t xml:space="preserve">MUNICIPIUL BUCURESTI                                                                  </w:t>
      </w:r>
    </w:p>
    <w:p w:rsidR="00543467" w:rsidRPr="00543467" w:rsidRDefault="00543467" w:rsidP="00543467">
      <w:pPr>
        <w:spacing w:after="0"/>
        <w:rPr>
          <w:rFonts w:ascii="Arial" w:eastAsia="Times New Roman" w:hAnsi="Arial" w:cs="Arial"/>
          <w:b/>
          <w:sz w:val="18"/>
          <w:szCs w:val="18"/>
          <w:lang w:val="en-US"/>
        </w:rPr>
      </w:pPr>
      <w:r w:rsidRPr="00543467">
        <w:rPr>
          <w:rFonts w:ascii="Arial" w:eastAsia="Times New Roman" w:hAnsi="Arial" w:cs="Arial"/>
          <w:b/>
          <w:sz w:val="18"/>
          <w:szCs w:val="18"/>
          <w:lang w:val="en-US"/>
        </w:rPr>
        <w:t>CONSILIUL LOCAL SECTOR 1</w:t>
      </w:r>
    </w:p>
    <w:p w:rsidR="00543467" w:rsidRPr="00543467" w:rsidRDefault="00543467" w:rsidP="00543467">
      <w:pPr>
        <w:spacing w:after="0"/>
        <w:rPr>
          <w:rFonts w:ascii="Arial" w:eastAsia="Times New Roman" w:hAnsi="Arial" w:cs="Arial"/>
          <w:b/>
          <w:sz w:val="18"/>
          <w:szCs w:val="18"/>
          <w:lang w:val="en-US"/>
        </w:rPr>
      </w:pPr>
      <w:r w:rsidRPr="00543467">
        <w:rPr>
          <w:rFonts w:ascii="Arial" w:eastAsia="Times New Roman" w:hAnsi="Arial" w:cs="Arial"/>
          <w:b/>
          <w:sz w:val="18"/>
          <w:szCs w:val="18"/>
          <w:lang w:val="en-US"/>
        </w:rPr>
        <w:t>ADMINISTRATIA DOMENIULUI PUBLIC SECTOR 1</w:t>
      </w:r>
    </w:p>
    <w:p w:rsidR="00543467" w:rsidRPr="00543467" w:rsidRDefault="00543467" w:rsidP="00543467">
      <w:pPr>
        <w:spacing w:after="200" w:line="276" w:lineRule="auto"/>
        <w:jc w:val="center"/>
        <w:rPr>
          <w:rFonts w:ascii="Arial" w:eastAsiaTheme="minorHAnsi" w:hAnsi="Arial" w:cs="Arial"/>
          <w:sz w:val="28"/>
          <w:szCs w:val="28"/>
          <w:lang w:val="ro-RO"/>
        </w:rPr>
      </w:pPr>
      <w:r w:rsidRPr="00543467">
        <w:rPr>
          <w:rFonts w:ascii="Arial" w:eastAsiaTheme="minorHAnsi" w:hAnsi="Arial" w:cs="Arial"/>
          <w:b/>
          <w:noProof/>
          <w:color w:val="0066FF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E68F70" wp14:editId="53198F75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6503670" cy="85725"/>
                <wp:effectExtent l="0" t="0" r="11430" b="2857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ADE01" id="Rectangle 18" o:spid="_x0000_s1026" style="position:absolute;margin-left:0;margin-top:4.05pt;width:512.1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UdfQIAAAAFAAAOAAAAZHJzL2Uyb0RvYy54bWysVE2P0zAQvSPxHyzfadJu222jpqtlv4S0&#10;wIoFcZ46TmLhL2y3afn1jJ20dEFcEDlEtmc88+a9Ga+u9kqSHXdeGF3S8SinhGtmKqGbkn75fP9m&#10;QYkPoCuQRvOSHrinV+vXr1adLfjEtEZW3BEMon3R2ZK2IdgiyzxruQI/MpZrNNbGKQi4dU1WOegw&#10;upLZJM/nWWdcZZ1h3Hs8ve2NdJ3i1zVn4WNdex6ILCliC+nv0n8T/9l6BUXjwLaCDTDgH1AoEBqT&#10;nkLdQgCydeKPUEowZ7ypw4gZlZm6FoynGrCacf5bNc8tWJ5qQXK8PdHk/19Y9mH35IioUDtUSoNC&#10;jT4ha6AbyQmeIUGd9QX6PdsnF0v09tGwb55oc9OiG792znQthwphjaN/9uJC3Hi8Sjbde1NheNgG&#10;k7ja107FgMgC2SdJDidJ+D4QhofzWX4xv0TlGNoWs8vJLGWA4njZOh8euFEkLkrqEHsKDrtHHyIY&#10;KI4ugz7VvZCSOBO+itAmiiPuZPR4p18Qa7CcPB1712xupCM7wCa6WC7e3t0PIBp/7j3O4/fXK8kV&#10;lILUc76Fivchp/PJZSoLCqF3D4MLAh8SpyJiKjxqjhCl0ATZL+ls2qclnoHkUcgjOAep1JhXatKV&#10;dDlD+uLWGylOthflpVhpLGL+czclAk6qFAp16DOmOqLwd7pK6wBC9mu8LPXQCVH8vok2pjpgIyD1&#10;SW18NnDRGveDkg5HsKT++xYcp0S+08j+cjydxplNmylqjxt3btmcW0AzDFXSQJGXuLwJ/ZxvrRNN&#10;i5l6kbW5xgasRWqO2Jw9qgEsjlnPc/8kxDk+3yevXw/X+icAAAD//wMAUEsDBBQABgAIAAAAIQDo&#10;f9P53AAAAAYBAAAPAAAAZHJzL2Rvd25yZXYueG1sTI9BS8NAFITvgv9heYI3u0mUWGJeigiCBy9W&#10;kXp7zb4mqdm3IbttUn+925MehxlmvilXs+3VkUffOUFIFwkoltqZThqEj/fnmyUoH0gM9U4Y4cQe&#10;VtXlRUmFcZO88XEdGhVLxBeE0IYwFFr7umVLfuEGlujt3GgpRDk22ow0xXLb6yxJcm2pk7jQ0sBP&#10;Ldff64NF2N9PdUI/+9vT65d2vPEvu898g3h9NT8+gAo8h78wnPEjOlSRaesOYrzqEeKRgLBMQZ3N&#10;JLvLQG0RsjQHXZX6P371CwAA//8DAFBLAQItABQABgAIAAAAIQC2gziS/gAAAOEBAAATAAAAAAAA&#10;AAAAAAAAAAAAAABbQ29udGVudF9UeXBlc10ueG1sUEsBAi0AFAAGAAgAAAAhADj9If/WAAAAlAEA&#10;AAsAAAAAAAAAAAAAAAAALwEAAF9yZWxzLy5yZWxzUEsBAi0AFAAGAAgAAAAhAO8NFR19AgAAAAUA&#10;AA4AAAAAAAAAAAAAAAAALgIAAGRycy9lMm9Eb2MueG1sUEsBAi0AFAAGAAgAAAAhAOh/0/ncAAAA&#10;BgEAAA8AAAAAAAAAAAAAAAAA1wQAAGRycy9kb3ducmV2LnhtbFBLBQYAAAAABAAEAPMAAADgBQAA&#10;AAA=&#10;" fillcolor="#398bef">
                <v:fill color2="#1a406f" rotate="t" focus="100%" type="gradient"/>
              </v:rect>
            </w:pict>
          </mc:Fallback>
        </mc:AlternateContent>
      </w:r>
      <w:r w:rsidRPr="00543467">
        <w:rPr>
          <w:rFonts w:ascii="Arial" w:eastAsiaTheme="minorHAnsi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A15831" wp14:editId="46C11DBA">
                <wp:simplePos x="0" y="0"/>
                <wp:positionH relativeFrom="column">
                  <wp:posOffset>0</wp:posOffset>
                </wp:positionH>
                <wp:positionV relativeFrom="paragraph">
                  <wp:posOffset>231140</wp:posOffset>
                </wp:positionV>
                <wp:extent cx="6503670" cy="90805"/>
                <wp:effectExtent l="0" t="0" r="11430" b="2349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EB094" id="Rectangle 16" o:spid="_x0000_s1026" style="position:absolute;margin-left:0;margin-top:18.2pt;width:512.1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8sIQIAAD0EAAAOAAAAZHJzL2Uyb0RvYy54bWysU1Fv0zAQfkfiP1h+p0lL23VR02nqGEIa&#10;MDH4Aa7jNBa2z5zdpuPX7+x0pQOeEHmIfL7zd999d7e8OljD9gqDBlfz8ajkTDkJjXbbmn/7evtm&#10;wVmIwjXCgFM1f1SBX61ev1r2vlIT6MA0ChmBuFD1vuZdjL4qiiA7ZUUYgVeOnC2gFZFM3BYNip7Q&#10;rSkmZTkvesDGI0gVAt3eDE6+yvhtq2T83LZBRWZqTtxi/mP+b9K/WC1FtUXhOy2PNMQ/sLBCO0p6&#10;groRUbAd6j+grJYIAdo4kmALaFstVa6BqhmXv1Xz0Amvci0kTvAnmcL/g5Wf9vfIdEO9m3PmhKUe&#10;fSHVhNsaxeiOBOp9qCjuwd9jKjH4O5DfA3Ow7ihMXSNC3ynREK1xii9ePEhGoKds03+EhuDFLkLW&#10;6tCiTYCkAjvkljyeWqIOkUm6nM/Kt/ML6pwk32W5KGc5g6ieH3sM8b0Cy9Kh5kjcM7jY34WYyIjq&#10;OSSTB6ObW21MNnC7WRtke0HTsS7Td0QP52HGsZ6SzyazjPzCF84hMsJfIayONOZG25ovTnlElVR7&#10;55o8hFFoM5yJsnFHGZNyQwc20DySigjDDNPO0aED/MlZT/Nb8/BjJ1BxZj446sTleDpNA5+N6exi&#10;QgaeezbnHuEkQdU8cjYc13FYkp1Hve0o0zjX7uCautfqrGzq7MDqSJZmNAt+3Ke0BOd2jvq19asn&#10;AAAA//8DAFBLAwQUAAYACAAAACEA/FZ0P9wAAAAHAQAADwAAAGRycy9kb3ducmV2LnhtbEyPQU7D&#10;MBBF90i9gzVI7KhNSNsojVNVSCAqxILCAZx4GkeNx5HttuH2uKuyHP2v999Um8kO7Iw+9I4kPM0F&#10;MKTW6Z46CT/fr48FsBAVaTU4Qgm/GGBTz+4qVWp3oS8872PHEoRCqSSYGMeS89AatCrM3YiUsoPz&#10;VsV0+o5rry4JbgeeCbHkVvWUFowa8cVge9yfbKIUn83oeXhftYvize4+nOkOuZQP99N2DSziFG9l&#10;uOondaiTU+NOpAMbJKRHooTnZQ7smoosz4A1EhZiBbyu+H//+g8AAP//AwBQSwECLQAUAAYACAAA&#10;ACEAtoM4kv4AAADhAQAAEwAAAAAAAAAAAAAAAAAAAAAAW0NvbnRlbnRfVHlwZXNdLnhtbFBLAQIt&#10;ABQABgAIAAAAIQA4/SH/1gAAAJQBAAALAAAAAAAAAAAAAAAAAC8BAABfcmVscy8ucmVsc1BLAQIt&#10;ABQABgAIAAAAIQAzU18sIQIAAD0EAAAOAAAAAAAAAAAAAAAAAC4CAABkcnMvZTJvRG9jLnhtbFBL&#10;AQItABQABgAIAAAAIQD8VnQ/3AAAAAcBAAAPAAAAAAAAAAAAAAAAAHsEAABkcnMvZG93bnJldi54&#10;bWxQSwUGAAAAAAQABADzAAAAhAUAAAAA&#10;" fillcolor="#c00000"/>
            </w:pict>
          </mc:Fallback>
        </mc:AlternateContent>
      </w:r>
      <w:r w:rsidRPr="00543467">
        <w:rPr>
          <w:rFonts w:ascii="Arial" w:eastAsiaTheme="minorHAnsi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9E3ECF" wp14:editId="46DC8E06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9525" t="13335" r="11430" b="1016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E36D2" id="Rectangle 17" o:spid="_x0000_s1026" style="position:absolute;margin-left:0;margin-top:11.55pt;width:512.1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eIJAIAAD0EAAAOAAAAZHJzL2Uyb0RvYy54bWysU8GO0zAQvSPxD5bvNGlpu92o6WrVpQhp&#10;gRULHzB1nMTCsc3YbVq+nrHTLS3cED5YHs/4+c2bmeXdodNsL9Era0o+HuWcSSNspUxT8m9fN28W&#10;nPkApgJtjSz5UXp+t3r9atm7Qk5sa3UlkRGI8UXvSt6G4Ios86KVHfiRddKQs7bYQSATm6xC6Am9&#10;09kkz+dZb7FyaIX0nm4fBidfJfy6liJ8rmsvA9MlJ24h7Zj2bdyz1RKKBsG1SpxowD+w6EAZ+vQM&#10;9QAB2A7VX1CdEmi9rcNI2C6zda2ETDlQNuP8j2yeW3Ay5ULieHeWyf8/WPFp/4RMVVS7G84MdFSj&#10;L6QamEZLRnckUO98QXHP7gljit49WvHdM2PXLYXJe0TbtxIqojWO8dnVg2h4esq2/UdbETzsgk1a&#10;HWrsIiCpwA6pJMdzSeQhMEGX81n+dn5DlRPku80X+Sz9AMXLY4c+vJe2Y/FQciTuCRz2jz5EMlC8&#10;hCTyVqtqo7ROBjbbtUa2B+qODa08NQQ98Zdh2rCePp9NZgn5yucvIfK0TgSvwjoVqM216kq+OAdB&#10;EVV7Z6rUhAGUHs70vzYnGaNyQwW2tjqSimiHHqaZo0Nr8SdnPfVvyf2PHaDkTH8wVInb8XQaGz4Z&#10;09nNhAy89GwvPWAEQZU8cDYc12EYkp1D1bT00zjlbuw9Va9WSdlY2YHViSz1aBL8NE9xCC7tFPV7&#10;6le/AAAA//8DAFBLAwQUAAYACAAAACEAciPGQN8AAAAHAQAADwAAAGRycy9kb3ducmV2LnhtbEyP&#10;zU7DMBCE70i8g7VI3KhTt0AI2VSo/EhcKghVz268TaLG6yh22/TtcU9wHM1o5pt8MdpOHGnwrWOE&#10;6SQBQVw503KNsP55v0tB+KDZ6M4xIZzJw6K4vsp1ZtyJv+lYhlrEEvaZRmhC6DMpfdWQ1X7ieuLo&#10;7dxgdYhyqKUZ9CmW206qJHmQVrccFxrd07Khal8eLMLHuv/cl8uzSldf929l+rp52q02iLc348sz&#10;iEBj+AvDBT+iQxGZtu7AxosOIR4JCGo2BXFxEzVXILYIs8c5yCKX//mLXwAAAP//AwBQSwECLQAU&#10;AAYACAAAACEAtoM4kv4AAADhAQAAEwAAAAAAAAAAAAAAAAAAAAAAW0NvbnRlbnRfVHlwZXNdLnht&#10;bFBLAQItABQABgAIAAAAIQA4/SH/1gAAAJQBAAALAAAAAAAAAAAAAAAAAC8BAABfcmVscy8ucmVs&#10;c1BLAQItABQABgAIAAAAIQDWgzeIJAIAAD0EAAAOAAAAAAAAAAAAAAAAAC4CAABkcnMvZTJvRG9j&#10;LnhtbFBLAQItABQABgAIAAAAIQByI8ZA3wAAAAcBAAAPAAAAAAAAAAAAAAAAAH4EAABkcnMvZG93&#10;bnJldi54bWxQSwUGAAAAAAQABADzAAAAigUAAAAA&#10;" fillcolor="yellow"/>
            </w:pict>
          </mc:Fallback>
        </mc:AlternateContent>
      </w:r>
    </w:p>
    <w:p w:rsidR="00543467" w:rsidRPr="00543467" w:rsidRDefault="00543467" w:rsidP="00543467">
      <w:pPr>
        <w:spacing w:after="0" w:line="276" w:lineRule="auto"/>
        <w:rPr>
          <w:rFonts w:ascii="Arial" w:eastAsiaTheme="minorHAnsi" w:hAnsi="Arial" w:cs="Arial"/>
          <w:sz w:val="18"/>
          <w:szCs w:val="18"/>
          <w:lang w:val="ro-RO"/>
        </w:rPr>
      </w:pPr>
      <w:r w:rsidRPr="00543467">
        <w:rPr>
          <w:rFonts w:ascii="Arial" w:eastAsiaTheme="minorHAnsi" w:hAnsi="Arial" w:cs="Arial"/>
          <w:sz w:val="18"/>
          <w:szCs w:val="18"/>
          <w:lang w:val="ro-RO"/>
        </w:rPr>
        <w:t>Bd. Poligrafiei nr.4, Sector 1, București</w:t>
      </w:r>
    </w:p>
    <w:p w:rsidR="00543467" w:rsidRPr="00543467" w:rsidRDefault="00543467" w:rsidP="00543467">
      <w:pPr>
        <w:spacing w:after="0" w:line="276" w:lineRule="auto"/>
        <w:rPr>
          <w:rFonts w:ascii="Arial" w:eastAsiaTheme="minorHAnsi" w:hAnsi="Arial" w:cs="Arial"/>
          <w:sz w:val="18"/>
          <w:szCs w:val="18"/>
          <w:lang w:val="ro-RO"/>
        </w:rPr>
      </w:pPr>
      <w:r w:rsidRPr="00543467">
        <w:rPr>
          <w:rFonts w:ascii="Arial" w:eastAsiaTheme="minorHAnsi" w:hAnsi="Arial" w:cs="Arial"/>
          <w:sz w:val="18"/>
          <w:szCs w:val="18"/>
          <w:lang w:val="ro-RO"/>
        </w:rPr>
        <w:t>Tel: 021 319 32 58; 021 319 32 53; Fax: 021 319 32 54</w:t>
      </w:r>
    </w:p>
    <w:p w:rsidR="00543467" w:rsidRPr="00543467" w:rsidRDefault="00543467" w:rsidP="00543467">
      <w:pPr>
        <w:spacing w:after="0" w:line="276" w:lineRule="auto"/>
        <w:rPr>
          <w:rFonts w:ascii="Arial" w:eastAsiaTheme="minorHAnsi" w:hAnsi="Arial" w:cs="Arial"/>
          <w:sz w:val="18"/>
          <w:szCs w:val="18"/>
          <w:lang w:val="ro-RO"/>
        </w:rPr>
      </w:pPr>
      <w:r w:rsidRPr="00543467">
        <w:rPr>
          <w:rFonts w:ascii="Arial" w:eastAsiaTheme="minorHAnsi" w:hAnsi="Arial" w:cs="Arial"/>
          <w:sz w:val="18"/>
          <w:szCs w:val="18"/>
          <w:lang w:val="ro-RO"/>
        </w:rPr>
        <w:t xml:space="preserve">E-mail: </w:t>
      </w:r>
      <w:hyperlink r:id="rId9" w:history="1">
        <w:r w:rsidRPr="00543467">
          <w:rPr>
            <w:rFonts w:ascii="Arial" w:eastAsiaTheme="minorHAnsi" w:hAnsi="Arial" w:cs="Arial"/>
            <w:color w:val="0563C1" w:themeColor="hyperlink"/>
            <w:sz w:val="18"/>
            <w:szCs w:val="18"/>
            <w:u w:val="single"/>
            <w:lang w:val="ro-RO"/>
          </w:rPr>
          <w:t>secretariat@adp-sector1.ro</w:t>
        </w:r>
      </w:hyperlink>
    </w:p>
    <w:p w:rsidR="00543467" w:rsidRPr="00543467" w:rsidRDefault="00543467" w:rsidP="00543467">
      <w:pPr>
        <w:spacing w:after="0" w:line="276" w:lineRule="auto"/>
        <w:rPr>
          <w:rFonts w:ascii="Arial" w:eastAsiaTheme="minorHAnsi" w:hAnsi="Arial" w:cs="Arial"/>
          <w:b/>
          <w:lang w:val="ro-RO"/>
        </w:rPr>
      </w:pPr>
      <w:r w:rsidRPr="00543467">
        <w:rPr>
          <w:rFonts w:ascii="Arial" w:eastAsiaTheme="minorHAnsi" w:hAnsi="Arial" w:cs="Arial"/>
          <w:b/>
          <w:sz w:val="18"/>
          <w:szCs w:val="18"/>
          <w:lang w:val="ro-RO"/>
        </w:rPr>
        <w:t>Nr.</w:t>
      </w:r>
      <w:r w:rsidRPr="00543467">
        <w:rPr>
          <w:rFonts w:asciiTheme="minorHAnsi" w:eastAsiaTheme="minorHAnsi" w:hAnsiTheme="minorHAnsi" w:cstheme="minorBidi"/>
          <w:lang w:val="ro-RO"/>
        </w:rPr>
        <w:t xml:space="preserve"> </w:t>
      </w:r>
      <w:r>
        <w:rPr>
          <w:rFonts w:ascii="Arial" w:eastAsiaTheme="minorHAnsi" w:hAnsi="Arial" w:cs="Arial"/>
          <w:b/>
          <w:sz w:val="18"/>
          <w:szCs w:val="18"/>
          <w:lang w:val="ro-RO"/>
        </w:rPr>
        <w:t>.............................</w:t>
      </w:r>
      <w:r w:rsidRPr="00543467">
        <w:rPr>
          <w:rFonts w:ascii="Arial" w:eastAsiaTheme="minorHAnsi" w:hAnsi="Arial" w:cs="Arial"/>
          <w:b/>
          <w:sz w:val="18"/>
          <w:szCs w:val="18"/>
          <w:lang w:val="ro-RO"/>
        </w:rPr>
        <w:t>.2017</w:t>
      </w:r>
    </w:p>
    <w:p w:rsidR="00543467" w:rsidRDefault="00543467" w:rsidP="007D70A5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543467" w:rsidRDefault="00543467" w:rsidP="007D70A5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543467" w:rsidRDefault="00543467" w:rsidP="007D70A5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543467" w:rsidRPr="00543467" w:rsidRDefault="00543467" w:rsidP="00543467">
      <w:pPr>
        <w:spacing w:after="0" w:line="360" w:lineRule="auto"/>
        <w:rPr>
          <w:rFonts w:ascii="Arial" w:eastAsiaTheme="minorHAnsi" w:hAnsi="Arial" w:cs="Arial"/>
          <w:b/>
          <w:sz w:val="28"/>
          <w:szCs w:val="28"/>
          <w:lang w:val="ro-RO"/>
        </w:rPr>
      </w:pPr>
      <w:r w:rsidRPr="00543467">
        <w:rPr>
          <w:rFonts w:ascii="Arial" w:eastAsiaTheme="minorHAnsi" w:hAnsi="Arial" w:cs="Arial"/>
          <w:b/>
          <w:sz w:val="28"/>
          <w:szCs w:val="28"/>
          <w:lang w:val="ro-RO"/>
        </w:rPr>
        <w:t>CĂTRE:</w:t>
      </w:r>
    </w:p>
    <w:p w:rsidR="00543467" w:rsidRPr="00543467" w:rsidRDefault="00543467" w:rsidP="00543467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>SECTORUL 1 AL MUNICIPIULUI BUCUREȘTI</w:t>
      </w:r>
    </w:p>
    <w:p w:rsidR="00543467" w:rsidRPr="00543467" w:rsidRDefault="00543467" w:rsidP="00543467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sz w:val="28"/>
          <w:szCs w:val="28"/>
          <w:lang w:val="ro-RO"/>
        </w:rPr>
        <w:t>B-dul Banu Manta nr. 9, Sector 1, București</w:t>
      </w:r>
    </w:p>
    <w:p w:rsidR="00543467" w:rsidRPr="00543467" w:rsidRDefault="00543467" w:rsidP="00543467">
      <w:pPr>
        <w:spacing w:after="0" w:line="360" w:lineRule="auto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>În atenția:</w:t>
      </w:r>
    </w:p>
    <w:p w:rsidR="00543467" w:rsidRPr="00543467" w:rsidRDefault="00543467" w:rsidP="00543467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sz w:val="28"/>
          <w:szCs w:val="28"/>
          <w:lang w:val="ro-RO"/>
        </w:rPr>
        <w:t xml:space="preserve"> </w:t>
      </w: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>D-lui Primar al Sectorului 1 al Municipiului București</w:t>
      </w:r>
    </w:p>
    <w:p w:rsidR="00543467" w:rsidRPr="00543467" w:rsidRDefault="00543467" w:rsidP="00543467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>DANIEL TUDORACHE</w:t>
      </w:r>
    </w:p>
    <w:p w:rsidR="00543467" w:rsidRPr="00543467" w:rsidRDefault="00543467" w:rsidP="00543467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543467" w:rsidRDefault="00543467" w:rsidP="00543467">
      <w:pPr>
        <w:spacing w:after="0" w:line="360" w:lineRule="auto"/>
        <w:ind w:firstLine="360"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Vă rugăm să includeți pe ordinea de zi a ședinței ordinare a Consiliului Local al Sectorului 1, documentația tehnico-economică și indicatorii tehnico-economici ai investiției ”</w:t>
      </w:r>
      <w:r>
        <w:rPr>
          <w:rFonts w:ascii="Arial" w:eastAsiaTheme="minorHAnsi" w:hAnsi="Arial" w:cs="Arial"/>
          <w:sz w:val="28"/>
          <w:szCs w:val="28"/>
          <w:lang w:val="ro-RO" w:eastAsia="ro-RO"/>
        </w:rPr>
        <w:t>împrejmuire spații verzi.</w:t>
      </w:r>
    </w:p>
    <w:p w:rsidR="00543467" w:rsidRPr="00543467" w:rsidRDefault="00543467" w:rsidP="00543467">
      <w:pPr>
        <w:spacing w:after="0" w:line="360" w:lineRule="auto"/>
        <w:ind w:firstLine="360"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Vă transmitem următoarele documente:</w:t>
      </w:r>
    </w:p>
    <w:p w:rsidR="00543467" w:rsidRPr="00543467" w:rsidRDefault="00543467" w:rsidP="00543467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Raport de specialitate;</w:t>
      </w:r>
    </w:p>
    <w:p w:rsidR="00543467" w:rsidRPr="00543467" w:rsidRDefault="00543467" w:rsidP="00543467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Expunere de motive;</w:t>
      </w:r>
    </w:p>
    <w:p w:rsidR="00543467" w:rsidRPr="00543467" w:rsidRDefault="00543467" w:rsidP="00543467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Proiect de hotărâre;</w:t>
      </w:r>
    </w:p>
    <w:p w:rsidR="00543467" w:rsidRPr="00543467" w:rsidRDefault="00543467" w:rsidP="00543467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Documentația tehnico-economica.</w:t>
      </w:r>
    </w:p>
    <w:p w:rsidR="00543467" w:rsidRPr="00543467" w:rsidRDefault="00543467" w:rsidP="00543467">
      <w:pPr>
        <w:spacing w:after="0" w:line="360" w:lineRule="auto"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</w:p>
    <w:p w:rsidR="00543467" w:rsidRPr="00543467" w:rsidRDefault="00543467" w:rsidP="00543467">
      <w:pPr>
        <w:spacing w:after="0" w:line="360" w:lineRule="auto"/>
        <w:ind w:left="360"/>
        <w:jc w:val="both"/>
        <w:rPr>
          <w:rFonts w:ascii="Arial" w:eastAsiaTheme="minorHAnsi" w:hAnsi="Arial" w:cs="Arial"/>
          <w:sz w:val="28"/>
          <w:szCs w:val="28"/>
          <w:lang w:val="ro-RO" w:eastAsia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>Cu deosebită considerație</w:t>
      </w:r>
    </w:p>
    <w:p w:rsidR="00543467" w:rsidRPr="00543467" w:rsidRDefault="00543467" w:rsidP="00543467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543467">
        <w:rPr>
          <w:rFonts w:ascii="Arial" w:eastAsiaTheme="minorHAnsi" w:hAnsi="Arial" w:cs="Arial"/>
          <w:sz w:val="28"/>
          <w:szCs w:val="28"/>
          <w:lang w:val="ro-RO" w:eastAsia="ro-RO"/>
        </w:rPr>
        <w:t xml:space="preserve"> </w:t>
      </w:r>
      <w:r w:rsidRPr="00543467">
        <w:rPr>
          <w:rFonts w:ascii="Arial" w:eastAsiaTheme="minorHAnsi" w:hAnsi="Arial" w:cs="Arial"/>
          <w:b/>
          <w:sz w:val="28"/>
          <w:szCs w:val="28"/>
          <w:lang w:val="ro-RO" w:eastAsia="ro-RO"/>
        </w:rPr>
        <w:t xml:space="preserve"> </w:t>
      </w:r>
    </w:p>
    <w:p w:rsidR="00543467" w:rsidRPr="00543467" w:rsidRDefault="00543467" w:rsidP="00543467">
      <w:pPr>
        <w:spacing w:after="0" w:line="360" w:lineRule="auto"/>
        <w:ind w:firstLine="360"/>
        <w:jc w:val="both"/>
        <w:rPr>
          <w:rFonts w:ascii="Arial" w:eastAsia="Times New Roman" w:hAnsi="Arial" w:cs="Arial"/>
          <w:b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 xml:space="preserve">DIRECTOR GENERAL                 </w:t>
      </w:r>
      <w:r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</w:t>
      </w: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DIRECTOR</w:t>
      </w:r>
    </w:p>
    <w:p w:rsidR="00543467" w:rsidRPr="00543467" w:rsidRDefault="00543467" w:rsidP="00543467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</w:t>
      </w:r>
      <w:r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      </w:t>
      </w:r>
      <w:r w:rsidRPr="00543467">
        <w:rPr>
          <w:rFonts w:ascii="Arial" w:eastAsia="Times New Roman" w:hAnsi="Arial" w:cs="Arial"/>
          <w:b/>
          <w:sz w:val="28"/>
          <w:szCs w:val="28"/>
          <w:lang w:val="ro-RO"/>
        </w:rPr>
        <w:t xml:space="preserve">                    RESURSE UMANE - JURIDIC</w:t>
      </w:r>
      <w:r w:rsidRPr="00543467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</w:t>
      </w:r>
    </w:p>
    <w:p w:rsidR="00543467" w:rsidRPr="00543467" w:rsidRDefault="00543467" w:rsidP="00543467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8"/>
          <w:szCs w:val="28"/>
          <w:lang w:val="ro-RO"/>
        </w:rPr>
      </w:pPr>
      <w:r>
        <w:rPr>
          <w:rFonts w:ascii="Arial" w:eastAsia="Times New Roman" w:hAnsi="Arial" w:cs="Arial"/>
          <w:sz w:val="28"/>
          <w:szCs w:val="28"/>
          <w:lang w:val="ro-RO"/>
        </w:rPr>
        <w:t xml:space="preserve">    ALIN VIERU        </w:t>
      </w:r>
      <w:r w:rsidRPr="00543467">
        <w:rPr>
          <w:rFonts w:ascii="Arial" w:eastAsia="Times New Roman" w:hAnsi="Arial" w:cs="Arial"/>
          <w:sz w:val="28"/>
          <w:szCs w:val="28"/>
          <w:lang w:val="ro-RO"/>
        </w:rPr>
        <w:t xml:space="preserve">                                      ANCA MARIA GAGU</w:t>
      </w:r>
    </w:p>
    <w:p w:rsidR="00543467" w:rsidRDefault="00543467" w:rsidP="007D70A5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543467" w:rsidRDefault="00543467" w:rsidP="007D70A5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543467" w:rsidRDefault="00543467" w:rsidP="007D70A5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543467" w:rsidRDefault="00543467" w:rsidP="007D70A5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543467" w:rsidRDefault="00543467" w:rsidP="007D70A5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543467" w:rsidRDefault="00543467" w:rsidP="007D70A5">
      <w:pPr>
        <w:spacing w:before="240" w:after="2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7D70A5" w:rsidRPr="007A73A8" w:rsidRDefault="007D70A5" w:rsidP="007D70A5">
      <w:pPr>
        <w:spacing w:before="240" w:after="2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7A73A8">
        <w:rPr>
          <w:rFonts w:ascii="Arial" w:hAnsi="Arial" w:cs="Arial"/>
          <w:b/>
          <w:sz w:val="24"/>
          <w:szCs w:val="24"/>
          <w:lang w:val="ro-RO"/>
        </w:rPr>
        <w:t>EXPUNERE DE MOTIVE</w:t>
      </w:r>
    </w:p>
    <w:p w:rsidR="007D70A5" w:rsidRPr="007A73A8" w:rsidRDefault="007D70A5" w:rsidP="007D70A5">
      <w:pPr>
        <w:spacing w:before="240" w:after="20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7D70A5" w:rsidRDefault="007D70A5" w:rsidP="007A73A8">
      <w:pPr>
        <w:spacing w:after="0" w:line="360" w:lineRule="auto"/>
        <w:ind w:right="288" w:firstLine="45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7A73A8">
        <w:rPr>
          <w:rFonts w:ascii="Arial" w:hAnsi="Arial" w:cs="Arial"/>
          <w:b/>
          <w:sz w:val="24"/>
          <w:szCs w:val="24"/>
          <w:lang w:val="ro-RO"/>
        </w:rPr>
        <w:t>Privind aprobarea indicatorilor tehnico–economici aferenţi obiectivelor de i</w:t>
      </w:r>
      <w:r w:rsidR="00152045" w:rsidRPr="007A73A8">
        <w:rPr>
          <w:rFonts w:ascii="Arial" w:hAnsi="Arial" w:cs="Arial"/>
          <w:b/>
          <w:sz w:val="24"/>
          <w:szCs w:val="24"/>
          <w:lang w:val="ro-RO"/>
        </w:rPr>
        <w:t xml:space="preserve">nvestiţii din cadrul programului </w:t>
      </w:r>
      <w:bookmarkStart w:id="0" w:name="_GoBack"/>
      <w:bookmarkEnd w:id="0"/>
      <w:r w:rsidR="00152045" w:rsidRPr="007A73A8">
        <w:rPr>
          <w:rFonts w:ascii="Arial" w:hAnsi="Arial" w:cs="Arial"/>
          <w:b/>
          <w:sz w:val="24"/>
          <w:szCs w:val="24"/>
          <w:lang w:val="ro-RO"/>
        </w:rPr>
        <w:t>împrejmuire spații verzi</w:t>
      </w:r>
      <w:r w:rsidRPr="007A73A8">
        <w:rPr>
          <w:rFonts w:ascii="Arial" w:hAnsi="Arial" w:cs="Arial"/>
          <w:b/>
          <w:i/>
          <w:sz w:val="24"/>
          <w:szCs w:val="24"/>
          <w:lang w:val="ro-RO"/>
        </w:rPr>
        <w:t>.</w:t>
      </w:r>
    </w:p>
    <w:p w:rsidR="0037369E" w:rsidRPr="007A73A8" w:rsidRDefault="0037369E" w:rsidP="007A73A8">
      <w:pPr>
        <w:spacing w:after="0" w:line="360" w:lineRule="auto"/>
        <w:ind w:right="288" w:firstLine="450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336F12" w:rsidRPr="007A73A8" w:rsidRDefault="00BB7B4B" w:rsidP="007A73A8">
      <w:pPr>
        <w:spacing w:after="0" w:line="360" w:lineRule="auto"/>
        <w:ind w:right="288" w:firstLine="450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 xml:space="preserve">În prezent, gardurile existente sunt deteriorate, fiind necesare lucrări de înlocuire. </w:t>
      </w:r>
      <w:r w:rsidR="00381CA3" w:rsidRPr="007A73A8">
        <w:rPr>
          <w:rFonts w:ascii="Arial" w:hAnsi="Arial" w:cs="Arial"/>
          <w:sz w:val="24"/>
          <w:szCs w:val="24"/>
          <w:lang w:val="ro-RO"/>
        </w:rPr>
        <w:t>Starea actuală a gardurilor ce fac obiectul programului de îmrejmuire</w:t>
      </w:r>
      <w:r w:rsidR="00336F12" w:rsidRPr="007A73A8">
        <w:rPr>
          <w:rFonts w:ascii="Arial" w:hAnsi="Arial" w:cs="Arial"/>
          <w:sz w:val="24"/>
          <w:szCs w:val="24"/>
          <w:lang w:val="ro-RO"/>
        </w:rPr>
        <w:t xml:space="preserve"> a creat o serie de efecte negative printre care disconfort vizual în plan peisagistic și delimitarea precare a spațiului verde de partea carosabilă/pietonală.</w:t>
      </w:r>
    </w:p>
    <w:p w:rsidR="007D70A5" w:rsidRPr="007A73A8" w:rsidRDefault="00336F12" w:rsidP="007A73A8">
      <w:pPr>
        <w:spacing w:after="0" w:line="360" w:lineRule="auto"/>
        <w:ind w:right="288" w:firstLine="450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 xml:space="preserve">Prin realizarea împrejmuirii spațiilor verzi cu gard se va asigura delimitarea corespunzătoare a traficului pietonal/carosabil de </w:t>
      </w:r>
      <w:r w:rsidR="00474FEA" w:rsidRPr="007A73A8">
        <w:rPr>
          <w:rFonts w:ascii="Arial" w:hAnsi="Arial" w:cs="Arial"/>
          <w:sz w:val="24"/>
          <w:szCs w:val="24"/>
          <w:lang w:val="ro-RO"/>
        </w:rPr>
        <w:t>zona verde, aceasta fiind protejată de factori precum parcarea neregulamentară a autovehiculelor, accesul pietonal și al animalelor de companie.</w:t>
      </w:r>
      <w:r w:rsidRPr="007A73A8">
        <w:rPr>
          <w:rFonts w:ascii="Arial" w:hAnsi="Arial" w:cs="Arial"/>
          <w:sz w:val="24"/>
          <w:szCs w:val="24"/>
          <w:lang w:val="ro-RO"/>
        </w:rPr>
        <w:t xml:space="preserve">  </w:t>
      </w:r>
      <w:r w:rsidR="00381CA3" w:rsidRPr="007A73A8">
        <w:rPr>
          <w:rFonts w:ascii="Arial" w:hAnsi="Arial" w:cs="Arial"/>
          <w:sz w:val="24"/>
          <w:szCs w:val="24"/>
          <w:lang w:val="ro-RO"/>
        </w:rPr>
        <w:t xml:space="preserve"> </w:t>
      </w:r>
      <w:r w:rsidR="007D70A5" w:rsidRPr="007A73A8">
        <w:rPr>
          <w:rFonts w:ascii="Arial" w:hAnsi="Arial" w:cs="Arial"/>
          <w:sz w:val="24"/>
          <w:szCs w:val="24"/>
          <w:lang w:val="ro-RO"/>
        </w:rPr>
        <w:t xml:space="preserve"> </w:t>
      </w:r>
    </w:p>
    <w:p w:rsidR="007D70A5" w:rsidRPr="007A73A8" w:rsidRDefault="00474FEA" w:rsidP="007A73A8">
      <w:pPr>
        <w:spacing w:after="0" w:line="360" w:lineRule="auto"/>
        <w:ind w:right="288" w:firstLine="426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>M</w:t>
      </w:r>
      <w:r w:rsidR="007D70A5" w:rsidRPr="007A73A8">
        <w:rPr>
          <w:rFonts w:ascii="Arial" w:hAnsi="Arial" w:cs="Arial"/>
          <w:sz w:val="24"/>
          <w:szCs w:val="24"/>
          <w:lang w:val="ro-RO"/>
        </w:rPr>
        <w:t xml:space="preserve">enţionăm că în documentaţie este prevăzută realizarea </w:t>
      </w:r>
      <w:r w:rsidRPr="007A73A8">
        <w:rPr>
          <w:rFonts w:ascii="Arial" w:hAnsi="Arial" w:cs="Arial"/>
          <w:sz w:val="24"/>
          <w:szCs w:val="24"/>
          <w:lang w:val="ro-RO"/>
        </w:rPr>
        <w:t>investiției publice pe 6 zone în care se vor executa lucrări de înlocuire garduri, și anume:</w:t>
      </w:r>
    </w:p>
    <w:p w:rsidR="00474FEA" w:rsidRPr="007A73A8" w:rsidRDefault="00474FEA" w:rsidP="007A73A8">
      <w:pPr>
        <w:pStyle w:val="ListParagraph"/>
        <w:numPr>
          <w:ilvl w:val="0"/>
          <w:numId w:val="2"/>
        </w:numPr>
        <w:spacing w:after="0" w:line="360" w:lineRule="auto"/>
        <w:ind w:right="288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>Calea Griviței</w:t>
      </w:r>
      <w:r w:rsidR="00EA6363" w:rsidRPr="007A73A8">
        <w:rPr>
          <w:rFonts w:ascii="Arial" w:hAnsi="Arial" w:cs="Arial"/>
          <w:sz w:val="24"/>
          <w:szCs w:val="24"/>
          <w:lang w:val="ro-RO"/>
        </w:rPr>
        <w:t xml:space="preserve"> 462 m</w:t>
      </w:r>
      <w:r w:rsidRPr="007A73A8">
        <w:rPr>
          <w:rFonts w:ascii="Arial" w:hAnsi="Arial" w:cs="Arial"/>
          <w:sz w:val="24"/>
          <w:szCs w:val="24"/>
          <w:lang w:val="ro-RO"/>
        </w:rPr>
        <w:t>;</w:t>
      </w:r>
    </w:p>
    <w:p w:rsidR="00474FEA" w:rsidRPr="007A73A8" w:rsidRDefault="00474FEA" w:rsidP="007A73A8">
      <w:pPr>
        <w:pStyle w:val="ListParagraph"/>
        <w:numPr>
          <w:ilvl w:val="0"/>
          <w:numId w:val="2"/>
        </w:numPr>
        <w:spacing w:after="0" w:line="360" w:lineRule="auto"/>
        <w:ind w:right="288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>Piața Victoriei</w:t>
      </w:r>
      <w:r w:rsidR="00EA6363" w:rsidRPr="007A73A8">
        <w:rPr>
          <w:rFonts w:ascii="Arial" w:hAnsi="Arial" w:cs="Arial"/>
          <w:sz w:val="24"/>
          <w:szCs w:val="24"/>
          <w:lang w:val="ro-RO"/>
        </w:rPr>
        <w:t xml:space="preserve"> 597 m</w:t>
      </w:r>
      <w:r w:rsidRPr="007A73A8">
        <w:rPr>
          <w:rFonts w:ascii="Arial" w:hAnsi="Arial" w:cs="Arial"/>
          <w:sz w:val="24"/>
          <w:szCs w:val="24"/>
          <w:lang w:val="ro-RO"/>
        </w:rPr>
        <w:t>;</w:t>
      </w:r>
    </w:p>
    <w:p w:rsidR="00474FEA" w:rsidRPr="007A73A8" w:rsidRDefault="00474FEA" w:rsidP="007A73A8">
      <w:pPr>
        <w:pStyle w:val="ListParagraph"/>
        <w:numPr>
          <w:ilvl w:val="0"/>
          <w:numId w:val="2"/>
        </w:numPr>
        <w:spacing w:after="0" w:line="360" w:lineRule="auto"/>
        <w:ind w:right="288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>Bucureștii Noi</w:t>
      </w:r>
      <w:r w:rsidR="00EA6363" w:rsidRPr="007A73A8">
        <w:rPr>
          <w:rFonts w:ascii="Arial" w:hAnsi="Arial" w:cs="Arial"/>
          <w:sz w:val="24"/>
          <w:szCs w:val="24"/>
          <w:lang w:val="ro-RO"/>
        </w:rPr>
        <w:t xml:space="preserve"> 423 m</w:t>
      </w:r>
      <w:r w:rsidRPr="007A73A8">
        <w:rPr>
          <w:rFonts w:ascii="Arial" w:hAnsi="Arial" w:cs="Arial"/>
          <w:sz w:val="24"/>
          <w:szCs w:val="24"/>
          <w:lang w:val="ro-RO"/>
        </w:rPr>
        <w:t>;</w:t>
      </w:r>
    </w:p>
    <w:p w:rsidR="00474FEA" w:rsidRPr="007A73A8" w:rsidRDefault="00474FEA" w:rsidP="007A73A8">
      <w:pPr>
        <w:pStyle w:val="ListParagraph"/>
        <w:numPr>
          <w:ilvl w:val="0"/>
          <w:numId w:val="2"/>
        </w:numPr>
        <w:spacing w:after="0" w:line="360" w:lineRule="auto"/>
        <w:ind w:right="288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>Piața Presei Libere</w:t>
      </w:r>
      <w:r w:rsidR="00EA6363" w:rsidRPr="007A73A8">
        <w:rPr>
          <w:rFonts w:ascii="Arial" w:hAnsi="Arial" w:cs="Arial"/>
          <w:sz w:val="24"/>
          <w:szCs w:val="24"/>
          <w:lang w:val="ro-RO"/>
        </w:rPr>
        <w:t xml:space="preserve"> 526</w:t>
      </w:r>
      <w:r w:rsidRPr="007A73A8">
        <w:rPr>
          <w:rFonts w:ascii="Arial" w:hAnsi="Arial" w:cs="Arial"/>
          <w:sz w:val="24"/>
          <w:szCs w:val="24"/>
          <w:lang w:val="ro-RO"/>
        </w:rPr>
        <w:t>;</w:t>
      </w:r>
    </w:p>
    <w:p w:rsidR="00474FEA" w:rsidRPr="007A73A8" w:rsidRDefault="00474FEA" w:rsidP="007A73A8">
      <w:pPr>
        <w:pStyle w:val="ListParagraph"/>
        <w:numPr>
          <w:ilvl w:val="0"/>
          <w:numId w:val="2"/>
        </w:numPr>
        <w:spacing w:after="0" w:line="360" w:lineRule="auto"/>
        <w:ind w:right="288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>Piața Arcul de Triumf</w:t>
      </w:r>
      <w:r w:rsidR="00EA6363" w:rsidRPr="007A73A8">
        <w:rPr>
          <w:rFonts w:ascii="Arial" w:hAnsi="Arial" w:cs="Arial"/>
          <w:sz w:val="24"/>
          <w:szCs w:val="24"/>
          <w:lang w:val="ro-RO"/>
        </w:rPr>
        <w:t xml:space="preserve"> 119 m</w:t>
      </w:r>
      <w:r w:rsidRPr="007A73A8">
        <w:rPr>
          <w:rFonts w:ascii="Arial" w:hAnsi="Arial" w:cs="Arial"/>
          <w:sz w:val="24"/>
          <w:szCs w:val="24"/>
          <w:lang w:val="ro-RO"/>
        </w:rPr>
        <w:t xml:space="preserve">; </w:t>
      </w:r>
    </w:p>
    <w:p w:rsidR="00474FEA" w:rsidRPr="007A73A8" w:rsidRDefault="00474FEA" w:rsidP="007A73A8">
      <w:pPr>
        <w:pStyle w:val="ListParagraph"/>
        <w:numPr>
          <w:ilvl w:val="0"/>
          <w:numId w:val="2"/>
        </w:numPr>
        <w:spacing w:after="0" w:line="360" w:lineRule="auto"/>
        <w:ind w:right="288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>Piața Romană</w:t>
      </w:r>
      <w:r w:rsidR="00EA6363" w:rsidRPr="007A73A8">
        <w:rPr>
          <w:rFonts w:ascii="Arial" w:hAnsi="Arial" w:cs="Arial"/>
          <w:sz w:val="24"/>
          <w:szCs w:val="24"/>
          <w:lang w:val="ro-RO"/>
        </w:rPr>
        <w:t xml:space="preserve"> 61 m</w:t>
      </w:r>
      <w:r w:rsidRPr="007A73A8">
        <w:rPr>
          <w:rFonts w:ascii="Arial" w:hAnsi="Arial" w:cs="Arial"/>
          <w:sz w:val="24"/>
          <w:szCs w:val="24"/>
          <w:lang w:val="ro-RO"/>
        </w:rPr>
        <w:t>.</w:t>
      </w:r>
    </w:p>
    <w:p w:rsidR="00EA6363" w:rsidRPr="007A73A8" w:rsidRDefault="00EA6363" w:rsidP="007A73A8">
      <w:pPr>
        <w:spacing w:after="0" w:line="360" w:lineRule="auto"/>
        <w:ind w:left="360" w:right="288"/>
        <w:jc w:val="both"/>
        <w:rPr>
          <w:rFonts w:ascii="Arial" w:hAnsi="Arial" w:cs="Arial"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>Lungimea totală a lucrărilor ce fac obiectul investiției este de 2.188 m</w:t>
      </w:r>
    </w:p>
    <w:p w:rsidR="007D70A5" w:rsidRPr="007A73A8" w:rsidRDefault="007D70A5" w:rsidP="007A73A8">
      <w:pPr>
        <w:spacing w:after="0" w:line="360" w:lineRule="auto"/>
        <w:ind w:right="288" w:firstLine="360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 xml:space="preserve">Faţă de cele prezentate mai sus, vă supunem spre dezbatere şi adoptare proiectul de hotărâre privind </w:t>
      </w:r>
      <w:r w:rsidRPr="007A73A8">
        <w:rPr>
          <w:rFonts w:ascii="Arial" w:hAnsi="Arial" w:cs="Arial"/>
          <w:b/>
          <w:sz w:val="24"/>
          <w:szCs w:val="24"/>
          <w:lang w:val="ro-RO"/>
        </w:rPr>
        <w:t>aprobarea indicatorilor tehnico–economici aferenţi obiectivelor de investiţii din cadrul program</w:t>
      </w:r>
      <w:r w:rsidR="00EA6363" w:rsidRPr="007A73A8">
        <w:rPr>
          <w:rFonts w:ascii="Arial" w:hAnsi="Arial" w:cs="Arial"/>
          <w:b/>
          <w:sz w:val="24"/>
          <w:szCs w:val="24"/>
          <w:lang w:val="ro-RO"/>
        </w:rPr>
        <w:t>ului de</w:t>
      </w:r>
      <w:r w:rsidR="00D33C08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="00EA6363" w:rsidRPr="007A73A8">
        <w:rPr>
          <w:rFonts w:ascii="Arial" w:hAnsi="Arial" w:cs="Arial"/>
          <w:b/>
          <w:sz w:val="24"/>
          <w:szCs w:val="24"/>
          <w:lang w:val="ro-RO"/>
        </w:rPr>
        <w:t xml:space="preserve">împrejmuire spații verzi de pe raza </w:t>
      </w:r>
      <w:r w:rsidRPr="007A73A8">
        <w:rPr>
          <w:rFonts w:ascii="Arial" w:hAnsi="Arial" w:cs="Arial"/>
          <w:b/>
          <w:sz w:val="24"/>
          <w:szCs w:val="24"/>
          <w:lang w:val="ro-RO"/>
        </w:rPr>
        <w:t>Sectorului 1 al Municipiului Bucureşti</w:t>
      </w:r>
      <w:r w:rsidRPr="007A73A8">
        <w:rPr>
          <w:rFonts w:ascii="Arial" w:hAnsi="Arial" w:cs="Arial"/>
          <w:b/>
          <w:i/>
          <w:sz w:val="24"/>
          <w:szCs w:val="24"/>
          <w:lang w:val="ro-RO"/>
        </w:rPr>
        <w:t>.</w:t>
      </w:r>
    </w:p>
    <w:p w:rsidR="007D70A5" w:rsidRPr="007A73A8" w:rsidRDefault="007D70A5" w:rsidP="007A73A8">
      <w:pPr>
        <w:spacing w:after="0" w:line="360" w:lineRule="auto"/>
        <w:ind w:right="288" w:firstLine="3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7A73A8">
        <w:rPr>
          <w:rFonts w:ascii="Arial" w:hAnsi="Arial" w:cs="Arial"/>
          <w:sz w:val="24"/>
          <w:szCs w:val="24"/>
          <w:lang w:val="ro-RO"/>
        </w:rPr>
        <w:t>Î</w:t>
      </w:r>
      <w:r w:rsidR="00E20D52">
        <w:rPr>
          <w:rFonts w:ascii="Arial" w:hAnsi="Arial" w:cs="Arial"/>
          <w:sz w:val="24"/>
          <w:szCs w:val="24"/>
          <w:lang w:val="ro-RO"/>
        </w:rPr>
        <w:t>n anexă sunt prezentate valori</w:t>
      </w:r>
      <w:r w:rsidRPr="007A73A8">
        <w:rPr>
          <w:rFonts w:ascii="Arial" w:hAnsi="Arial" w:cs="Arial"/>
          <w:sz w:val="24"/>
          <w:szCs w:val="24"/>
          <w:lang w:val="ro-RO"/>
        </w:rPr>
        <w:t xml:space="preserve"> ale indicatorilor tehnico–economici supuşi aprobării pentru obiectivele </w:t>
      </w:r>
      <w:r w:rsidRPr="007A73A8">
        <w:rPr>
          <w:rFonts w:ascii="Arial" w:hAnsi="Arial" w:cs="Arial"/>
          <w:b/>
          <w:i/>
          <w:sz w:val="24"/>
          <w:szCs w:val="24"/>
          <w:lang w:val="ro-RO"/>
        </w:rPr>
        <w:t>“</w:t>
      </w:r>
      <w:r w:rsidR="00EA6363" w:rsidRPr="007A73A8">
        <w:rPr>
          <w:rFonts w:ascii="Arial" w:hAnsi="Arial" w:cs="Arial"/>
          <w:b/>
          <w:i/>
          <w:sz w:val="24"/>
          <w:szCs w:val="24"/>
          <w:lang w:val="ro-RO"/>
        </w:rPr>
        <w:t>împrejmuire spații verzi</w:t>
      </w:r>
      <w:r w:rsidRPr="007A73A8">
        <w:rPr>
          <w:rFonts w:ascii="Arial" w:hAnsi="Arial" w:cs="Arial"/>
          <w:b/>
          <w:i/>
          <w:sz w:val="24"/>
          <w:szCs w:val="24"/>
          <w:lang w:val="ro-RO"/>
        </w:rPr>
        <w:t>”.</w:t>
      </w:r>
    </w:p>
    <w:p w:rsidR="00543467" w:rsidRPr="007A73A8" w:rsidRDefault="00543467" w:rsidP="007A73A8">
      <w:pPr>
        <w:spacing w:after="0" w:line="360" w:lineRule="auto"/>
        <w:ind w:right="288" w:firstLine="3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</w:p>
    <w:p w:rsidR="00543467" w:rsidRPr="007A73A8" w:rsidRDefault="00543467" w:rsidP="00EA6363">
      <w:pPr>
        <w:spacing w:line="264" w:lineRule="auto"/>
        <w:ind w:right="284" w:firstLine="3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</w:p>
    <w:p w:rsidR="00543467" w:rsidRPr="00543467" w:rsidRDefault="00543467" w:rsidP="00543467">
      <w:pPr>
        <w:spacing w:after="0" w:line="276" w:lineRule="auto"/>
        <w:jc w:val="center"/>
        <w:rPr>
          <w:rFonts w:ascii="Arial" w:eastAsiaTheme="minorHAnsi" w:hAnsi="Arial" w:cs="Arial"/>
          <w:b/>
          <w:sz w:val="24"/>
          <w:szCs w:val="24"/>
          <w:lang w:val="ro-RO"/>
        </w:rPr>
      </w:pPr>
      <w:r w:rsidRPr="00543467">
        <w:rPr>
          <w:rFonts w:ascii="Arial" w:eastAsiaTheme="minorHAnsi" w:hAnsi="Arial" w:cs="Arial"/>
          <w:b/>
          <w:sz w:val="24"/>
          <w:szCs w:val="24"/>
          <w:lang w:val="ro-RO"/>
        </w:rPr>
        <w:t>PRIMAR,</w:t>
      </w:r>
    </w:p>
    <w:p w:rsidR="00543467" w:rsidRPr="00543467" w:rsidRDefault="00543467" w:rsidP="00543467">
      <w:pPr>
        <w:spacing w:after="200" w:line="276" w:lineRule="auto"/>
        <w:jc w:val="center"/>
        <w:rPr>
          <w:rFonts w:ascii="Arial" w:eastAsiaTheme="minorHAnsi" w:hAnsi="Arial" w:cs="Arial"/>
          <w:b/>
          <w:sz w:val="24"/>
          <w:szCs w:val="24"/>
          <w:lang w:val="ro-RO"/>
        </w:rPr>
      </w:pPr>
      <w:r w:rsidRPr="00543467">
        <w:rPr>
          <w:rFonts w:ascii="Arial" w:eastAsiaTheme="minorHAnsi" w:hAnsi="Arial" w:cs="Arial"/>
          <w:b/>
          <w:sz w:val="24"/>
          <w:szCs w:val="24"/>
          <w:lang w:val="ro-RO"/>
        </w:rPr>
        <w:t>DANIEL TUDORACHE</w:t>
      </w:r>
    </w:p>
    <w:p w:rsidR="00543467" w:rsidRDefault="00543467" w:rsidP="00EA6363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543467" w:rsidRDefault="00543467" w:rsidP="00EA6363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543467" w:rsidRDefault="00543467" w:rsidP="00EA6363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543467" w:rsidRDefault="00543467" w:rsidP="00EA6363">
      <w:pPr>
        <w:spacing w:line="264" w:lineRule="auto"/>
        <w:ind w:right="284" w:firstLine="36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7A73A8" w:rsidRDefault="007A73A8" w:rsidP="00543467">
      <w:pPr>
        <w:spacing w:after="0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543467" w:rsidRPr="00543467" w:rsidRDefault="00543467" w:rsidP="007A73A8">
      <w:pPr>
        <w:spacing w:after="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543467">
        <w:rPr>
          <w:rFonts w:ascii="Arial" w:hAnsi="Arial" w:cs="Arial"/>
          <w:b/>
          <w:sz w:val="24"/>
          <w:szCs w:val="24"/>
          <w:lang w:val="ro-RO"/>
        </w:rPr>
        <w:t>RAPORT DE SPECIALITATE</w:t>
      </w:r>
    </w:p>
    <w:p w:rsidR="00543467" w:rsidRPr="00543467" w:rsidRDefault="00543467" w:rsidP="007A73A8">
      <w:pPr>
        <w:spacing w:after="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543467">
        <w:rPr>
          <w:rFonts w:ascii="Arial" w:hAnsi="Arial" w:cs="Arial"/>
          <w:b/>
          <w:sz w:val="24"/>
          <w:szCs w:val="24"/>
          <w:lang w:val="ro-RO"/>
        </w:rPr>
        <w:t>privind aprobarea documentației tehnico-economice și a indicatorilor tehnico-economici ai investiției „</w:t>
      </w:r>
      <w:r>
        <w:rPr>
          <w:rFonts w:ascii="Arial" w:hAnsi="Arial" w:cs="Arial"/>
          <w:b/>
          <w:sz w:val="24"/>
          <w:szCs w:val="24"/>
          <w:lang w:val="ro-RO"/>
        </w:rPr>
        <w:t>împrejmuire spații verzi</w:t>
      </w:r>
      <w:r w:rsidRPr="00543467">
        <w:rPr>
          <w:rFonts w:ascii="Arial" w:hAnsi="Arial" w:cs="Arial"/>
          <w:b/>
          <w:sz w:val="24"/>
          <w:szCs w:val="24"/>
          <w:lang w:val="ro-RO"/>
        </w:rPr>
        <w:t>”</w:t>
      </w:r>
    </w:p>
    <w:p w:rsidR="00543467" w:rsidRPr="00543467" w:rsidRDefault="00543467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</w:p>
    <w:p w:rsidR="00543467" w:rsidRPr="00543467" w:rsidRDefault="00543467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543467">
        <w:rPr>
          <w:rFonts w:ascii="Arial" w:hAnsi="Arial" w:cs="Arial"/>
          <w:sz w:val="24"/>
          <w:szCs w:val="24"/>
          <w:lang w:val="ro-RO"/>
        </w:rPr>
        <w:t xml:space="preserve">Documentația tehnico-economică a fost elaborată de </w:t>
      </w:r>
      <w:r w:rsidR="00B33983">
        <w:rPr>
          <w:rFonts w:ascii="Arial" w:hAnsi="Arial" w:cs="Arial"/>
          <w:sz w:val="24"/>
          <w:szCs w:val="24"/>
          <w:lang w:val="ro-RO"/>
        </w:rPr>
        <w:t>S.C. DINENG DEV S.R.L.</w:t>
      </w:r>
      <w:r w:rsidRPr="00543467">
        <w:rPr>
          <w:rFonts w:ascii="Arial" w:hAnsi="Arial" w:cs="Arial"/>
          <w:sz w:val="24"/>
          <w:szCs w:val="24"/>
          <w:lang w:val="ro-RO"/>
        </w:rPr>
        <w:t xml:space="preserve"> și a avut drept scop stabilirea </w:t>
      </w:r>
      <w:r w:rsidR="00B33983">
        <w:rPr>
          <w:rFonts w:ascii="Arial" w:hAnsi="Arial" w:cs="Arial"/>
          <w:sz w:val="24"/>
          <w:szCs w:val="24"/>
          <w:lang w:val="ro-RO"/>
        </w:rPr>
        <w:t>necesitatea și oportunitatea promovării obiectului de investiții și scenariile/opțiunile tehnico-economice identificate și propuse spre analiză.</w:t>
      </w:r>
    </w:p>
    <w:p w:rsidR="00543467" w:rsidRPr="00543467" w:rsidRDefault="00506B84" w:rsidP="007A73A8">
      <w:pPr>
        <w:tabs>
          <w:tab w:val="left" w:pos="426"/>
        </w:tabs>
        <w:spacing w:after="0"/>
        <w:contextualSpacing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sz w:val="24"/>
          <w:szCs w:val="24"/>
          <w:lang w:val="ro-RO"/>
        </w:rPr>
        <w:tab/>
      </w:r>
      <w:r w:rsidR="00B33983">
        <w:rPr>
          <w:rFonts w:ascii="Arial" w:hAnsi="Arial" w:cs="Arial"/>
          <w:sz w:val="24"/>
          <w:szCs w:val="24"/>
          <w:lang w:val="ro-RO"/>
        </w:rPr>
        <w:t xml:space="preserve">Pe raza sectorului 1 există foarte </w:t>
      </w:r>
      <w:r w:rsidR="007D1B07">
        <w:rPr>
          <w:rFonts w:ascii="Arial" w:hAnsi="Arial" w:cs="Arial"/>
          <w:sz w:val="24"/>
          <w:szCs w:val="24"/>
          <w:lang w:val="ro-RO"/>
        </w:rPr>
        <w:t xml:space="preserve">multe </w:t>
      </w:r>
      <w:r w:rsidR="00130B89">
        <w:rPr>
          <w:rFonts w:ascii="Arial" w:hAnsi="Arial" w:cs="Arial"/>
          <w:sz w:val="24"/>
          <w:szCs w:val="24"/>
          <w:lang w:val="ro-RO"/>
        </w:rPr>
        <w:t>garduri deteriorate, fiind necesare lucră</w:t>
      </w:r>
      <w:r>
        <w:rPr>
          <w:rFonts w:ascii="Arial" w:hAnsi="Arial" w:cs="Arial"/>
          <w:sz w:val="24"/>
          <w:szCs w:val="24"/>
          <w:lang w:val="ro-RO"/>
        </w:rPr>
        <w:t>r</w:t>
      </w:r>
      <w:r w:rsidR="00130B89">
        <w:rPr>
          <w:rFonts w:ascii="Arial" w:hAnsi="Arial" w:cs="Arial"/>
          <w:sz w:val="24"/>
          <w:szCs w:val="24"/>
          <w:lang w:val="ro-RO"/>
        </w:rPr>
        <w:t>i de înlocuire</w:t>
      </w:r>
      <w:r>
        <w:rPr>
          <w:rFonts w:ascii="Arial" w:hAnsi="Arial" w:cs="Arial"/>
          <w:sz w:val="24"/>
          <w:szCs w:val="24"/>
          <w:lang w:val="ro-RO"/>
        </w:rPr>
        <w:t xml:space="preserve">. </w:t>
      </w:r>
      <w:r w:rsidR="00130B89">
        <w:rPr>
          <w:rFonts w:ascii="Arial" w:hAnsi="Arial" w:cs="Arial"/>
          <w:sz w:val="24"/>
          <w:szCs w:val="24"/>
          <w:lang w:val="ro-RO"/>
        </w:rPr>
        <w:t xml:space="preserve"> </w:t>
      </w:r>
      <w:r w:rsidRPr="00506B84">
        <w:rPr>
          <w:rFonts w:ascii="Arial" w:hAnsi="Arial" w:cs="Arial"/>
          <w:sz w:val="24"/>
          <w:szCs w:val="24"/>
          <w:lang w:val="ro-RO"/>
        </w:rPr>
        <w:t>Starea actuală a gardurilor ce fac obiectul programului de îmrejmuire a creat o serie de efecte negative printre care disconfort vizual în plan peisagistic și delimitarea precare a spațiului verde de partea carosabilă/pietonală.</w:t>
      </w:r>
    </w:p>
    <w:p w:rsidR="00506B84" w:rsidRDefault="00506B84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506B84">
        <w:rPr>
          <w:rFonts w:ascii="Arial" w:hAnsi="Arial" w:cs="Arial"/>
          <w:sz w:val="24"/>
          <w:szCs w:val="24"/>
          <w:lang w:val="ro-RO"/>
        </w:rPr>
        <w:t>Prin realizarea</w:t>
      </w:r>
      <w:r w:rsidR="00D33C08">
        <w:rPr>
          <w:rFonts w:ascii="Arial" w:hAnsi="Arial" w:cs="Arial"/>
          <w:sz w:val="24"/>
          <w:szCs w:val="24"/>
          <w:lang w:val="ro-RO"/>
        </w:rPr>
        <w:t xml:space="preserve"> lucrărilor</w:t>
      </w:r>
      <w:r w:rsidRPr="00506B84">
        <w:rPr>
          <w:rFonts w:ascii="Arial" w:hAnsi="Arial" w:cs="Arial"/>
          <w:sz w:val="24"/>
          <w:szCs w:val="24"/>
          <w:lang w:val="ro-RO"/>
        </w:rPr>
        <w:t xml:space="preserve"> împrejmuir</w:t>
      </w:r>
      <w:r w:rsidR="00D33C08">
        <w:rPr>
          <w:rFonts w:ascii="Arial" w:hAnsi="Arial" w:cs="Arial"/>
          <w:sz w:val="24"/>
          <w:szCs w:val="24"/>
          <w:lang w:val="ro-RO"/>
        </w:rPr>
        <w:t>e</w:t>
      </w:r>
      <w:r w:rsidRPr="00506B84">
        <w:rPr>
          <w:rFonts w:ascii="Arial" w:hAnsi="Arial" w:cs="Arial"/>
          <w:sz w:val="24"/>
          <w:szCs w:val="24"/>
          <w:lang w:val="ro-RO"/>
        </w:rPr>
        <w:t xml:space="preserve"> spații verzi cu gard se va asigura delimitarea corespunzătoare a traficului pietonal/carosabil de zona verde, aceasta fiind protejată de factori precum parcarea neregulamentară a autovehiculelor, accesul pietonal și al animalelor de companie.    </w:t>
      </w:r>
    </w:p>
    <w:p w:rsidR="00506B84" w:rsidRDefault="00506B84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Zonele propuse spre a se executa lucrări de înlocuire garduri sunt:</w:t>
      </w:r>
    </w:p>
    <w:p w:rsidR="00506B84" w:rsidRPr="00506B84" w:rsidRDefault="00506B84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506B84">
        <w:rPr>
          <w:rFonts w:ascii="Arial" w:hAnsi="Arial" w:cs="Arial"/>
          <w:sz w:val="24"/>
          <w:szCs w:val="24"/>
          <w:lang w:val="ro-RO"/>
        </w:rPr>
        <w:t>•</w:t>
      </w:r>
      <w:r w:rsidRPr="00506B84">
        <w:rPr>
          <w:rFonts w:ascii="Arial" w:hAnsi="Arial" w:cs="Arial"/>
          <w:sz w:val="24"/>
          <w:szCs w:val="24"/>
          <w:lang w:val="ro-RO"/>
        </w:rPr>
        <w:tab/>
        <w:t>Calea Griviței 462 m;</w:t>
      </w:r>
    </w:p>
    <w:p w:rsidR="00506B84" w:rsidRPr="00506B84" w:rsidRDefault="00506B84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506B84">
        <w:rPr>
          <w:rFonts w:ascii="Arial" w:hAnsi="Arial" w:cs="Arial"/>
          <w:sz w:val="24"/>
          <w:szCs w:val="24"/>
          <w:lang w:val="ro-RO"/>
        </w:rPr>
        <w:t>•</w:t>
      </w:r>
      <w:r w:rsidRPr="00506B84">
        <w:rPr>
          <w:rFonts w:ascii="Arial" w:hAnsi="Arial" w:cs="Arial"/>
          <w:sz w:val="24"/>
          <w:szCs w:val="24"/>
          <w:lang w:val="ro-RO"/>
        </w:rPr>
        <w:tab/>
        <w:t>Piața Victoriei 597 m;</w:t>
      </w:r>
    </w:p>
    <w:p w:rsidR="00506B84" w:rsidRPr="00506B84" w:rsidRDefault="009C6DF0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•</w:t>
      </w:r>
      <w:r>
        <w:rPr>
          <w:rFonts w:ascii="Arial" w:hAnsi="Arial" w:cs="Arial"/>
          <w:sz w:val="24"/>
          <w:szCs w:val="24"/>
          <w:lang w:val="ro-RO"/>
        </w:rPr>
        <w:tab/>
      </w:r>
      <w:r w:rsidR="00506B84" w:rsidRPr="00506B84">
        <w:rPr>
          <w:rFonts w:ascii="Arial" w:hAnsi="Arial" w:cs="Arial"/>
          <w:sz w:val="24"/>
          <w:szCs w:val="24"/>
          <w:lang w:val="ro-RO"/>
        </w:rPr>
        <w:t>Bucureștii Noi 423 m;</w:t>
      </w:r>
    </w:p>
    <w:p w:rsidR="00506B84" w:rsidRPr="00506B84" w:rsidRDefault="00506B84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506B84">
        <w:rPr>
          <w:rFonts w:ascii="Arial" w:hAnsi="Arial" w:cs="Arial"/>
          <w:sz w:val="24"/>
          <w:szCs w:val="24"/>
          <w:lang w:val="ro-RO"/>
        </w:rPr>
        <w:t>•</w:t>
      </w:r>
      <w:r w:rsidRPr="00506B84">
        <w:rPr>
          <w:rFonts w:ascii="Arial" w:hAnsi="Arial" w:cs="Arial"/>
          <w:sz w:val="24"/>
          <w:szCs w:val="24"/>
          <w:lang w:val="ro-RO"/>
        </w:rPr>
        <w:tab/>
        <w:t>Piața Presei Libere 526;</w:t>
      </w:r>
    </w:p>
    <w:p w:rsidR="00506B84" w:rsidRPr="00506B84" w:rsidRDefault="00506B84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506B84">
        <w:rPr>
          <w:rFonts w:ascii="Arial" w:hAnsi="Arial" w:cs="Arial"/>
          <w:sz w:val="24"/>
          <w:szCs w:val="24"/>
          <w:lang w:val="ro-RO"/>
        </w:rPr>
        <w:t>•</w:t>
      </w:r>
      <w:r w:rsidRPr="00506B84">
        <w:rPr>
          <w:rFonts w:ascii="Arial" w:hAnsi="Arial" w:cs="Arial"/>
          <w:sz w:val="24"/>
          <w:szCs w:val="24"/>
          <w:lang w:val="ro-RO"/>
        </w:rPr>
        <w:tab/>
        <w:t xml:space="preserve">Piața Arcul de Triumf 119 m; </w:t>
      </w:r>
    </w:p>
    <w:p w:rsidR="00506B84" w:rsidRDefault="00506B84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506B84">
        <w:rPr>
          <w:rFonts w:ascii="Arial" w:hAnsi="Arial" w:cs="Arial"/>
          <w:sz w:val="24"/>
          <w:szCs w:val="24"/>
          <w:lang w:val="ro-RO"/>
        </w:rPr>
        <w:t>•</w:t>
      </w:r>
      <w:r w:rsidRPr="00506B84">
        <w:rPr>
          <w:rFonts w:ascii="Arial" w:hAnsi="Arial" w:cs="Arial"/>
          <w:sz w:val="24"/>
          <w:szCs w:val="24"/>
          <w:lang w:val="ro-RO"/>
        </w:rPr>
        <w:tab/>
        <w:t>Piața Romană 61 m.</w:t>
      </w:r>
    </w:p>
    <w:p w:rsidR="00506B84" w:rsidRDefault="00506B84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506B84">
        <w:rPr>
          <w:rFonts w:ascii="Arial" w:hAnsi="Arial" w:cs="Arial"/>
          <w:sz w:val="24"/>
          <w:szCs w:val="24"/>
          <w:lang w:val="ro-RO"/>
        </w:rPr>
        <w:t>Lungimea totală a lucrărilor ce fac obiectul investiției este de 2.188 m</w:t>
      </w:r>
      <w:r>
        <w:rPr>
          <w:rFonts w:ascii="Arial" w:hAnsi="Arial" w:cs="Arial"/>
          <w:sz w:val="24"/>
          <w:szCs w:val="24"/>
          <w:lang w:val="ro-RO"/>
        </w:rPr>
        <w:t>.</w:t>
      </w:r>
    </w:p>
    <w:p w:rsidR="00506B84" w:rsidRDefault="00506B84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Lucrări propuse:</w:t>
      </w:r>
    </w:p>
    <w:p w:rsidR="00506B84" w:rsidRDefault="00506B84" w:rsidP="007A73A8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Execuția lucrărilor de săpătură până la cota de fundare proiectată;</w:t>
      </w:r>
    </w:p>
    <w:p w:rsidR="00506B84" w:rsidRDefault="00506B84" w:rsidP="007A73A8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Turnarea betonului armat C20/25 în fundații izolate 30x30x30 cm;</w:t>
      </w:r>
    </w:p>
    <w:p w:rsidR="00506B84" w:rsidRDefault="00385BEA" w:rsidP="007A73A8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Încastrarea în fundație a stâlpilor metalici OL 48x2mm;</w:t>
      </w:r>
    </w:p>
    <w:p w:rsidR="00385BEA" w:rsidRDefault="00385BEA" w:rsidP="007A73A8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Montarea panourilor de gard L=2.00 x 0.50 m</w:t>
      </w:r>
    </w:p>
    <w:p w:rsidR="001D6BEC" w:rsidRPr="001D6BEC" w:rsidRDefault="001D6BEC" w:rsidP="007A73A8">
      <w:pPr>
        <w:spacing w:after="0"/>
        <w:ind w:left="720"/>
        <w:jc w:val="both"/>
        <w:rPr>
          <w:rFonts w:ascii="Arial" w:hAnsi="Arial" w:cs="Arial"/>
          <w:sz w:val="24"/>
          <w:szCs w:val="24"/>
          <w:lang w:val="ro-RO"/>
        </w:rPr>
      </w:pPr>
    </w:p>
    <w:p w:rsidR="00543467" w:rsidRPr="00543467" w:rsidRDefault="00543467" w:rsidP="007A73A8">
      <w:pPr>
        <w:tabs>
          <w:tab w:val="left" w:pos="1134"/>
        </w:tabs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 w:rsidRPr="00543467">
        <w:rPr>
          <w:rFonts w:ascii="Arial" w:hAnsi="Arial" w:cs="Arial"/>
          <w:b/>
          <w:sz w:val="24"/>
          <w:szCs w:val="24"/>
          <w:lang w:val="ro-RO"/>
        </w:rPr>
        <w:t xml:space="preserve">Durata </w:t>
      </w:r>
      <w:r w:rsidR="001D6BEC">
        <w:rPr>
          <w:rFonts w:ascii="Arial" w:hAnsi="Arial" w:cs="Arial"/>
          <w:b/>
          <w:sz w:val="24"/>
          <w:szCs w:val="24"/>
          <w:lang w:val="ro-RO"/>
        </w:rPr>
        <w:t xml:space="preserve"> de realizare a investiției este de 3 luni.</w:t>
      </w:r>
    </w:p>
    <w:p w:rsidR="007A73A8" w:rsidRDefault="007A73A8" w:rsidP="007A73A8">
      <w:pPr>
        <w:spacing w:after="0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Valoarea totală a investiției conform devizului general este de 437.101,50 lei (fără TVA) din care C+M 413.601,50 lei.</w:t>
      </w:r>
    </w:p>
    <w:p w:rsidR="00543467" w:rsidRPr="00543467" w:rsidRDefault="00D33C08" w:rsidP="007A73A8">
      <w:pPr>
        <w:tabs>
          <w:tab w:val="left" w:pos="1134"/>
        </w:tabs>
        <w:spacing w:after="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 xml:space="preserve">             </w:t>
      </w:r>
      <w:r w:rsidR="00543467" w:rsidRPr="00543467">
        <w:rPr>
          <w:rFonts w:ascii="Arial" w:hAnsi="Arial" w:cs="Arial"/>
          <w:b/>
          <w:sz w:val="24"/>
          <w:szCs w:val="24"/>
          <w:lang w:val="ro-RO"/>
        </w:rPr>
        <w:t>Valoare investitie, cu TVA 19%:</w:t>
      </w:r>
      <w:r w:rsidR="00543467" w:rsidRPr="00543467">
        <w:rPr>
          <w:rFonts w:ascii="Arial" w:hAnsi="Arial" w:cs="Arial"/>
          <w:sz w:val="24"/>
          <w:szCs w:val="24"/>
          <w:lang w:val="ro-RO"/>
        </w:rPr>
        <w:t xml:space="preserve"> </w:t>
      </w:r>
      <w:r w:rsidR="00F358A0">
        <w:rPr>
          <w:rFonts w:ascii="Arial" w:hAnsi="Arial" w:cs="Arial"/>
          <w:sz w:val="24"/>
          <w:szCs w:val="24"/>
          <w:lang w:val="ro-RO"/>
        </w:rPr>
        <w:t xml:space="preserve">520.150,79 lei </w:t>
      </w:r>
    </w:p>
    <w:p w:rsidR="00543467" w:rsidRPr="00543467" w:rsidRDefault="00543467" w:rsidP="007A73A8">
      <w:pPr>
        <w:tabs>
          <w:tab w:val="left" w:pos="1134"/>
        </w:tabs>
        <w:spacing w:after="0"/>
        <w:jc w:val="both"/>
        <w:rPr>
          <w:rFonts w:ascii="Arial" w:hAnsi="Arial" w:cs="Arial"/>
          <w:sz w:val="24"/>
          <w:szCs w:val="24"/>
          <w:lang w:val="ro-RO"/>
        </w:rPr>
      </w:pPr>
    </w:p>
    <w:p w:rsidR="00543467" w:rsidRPr="00543467" w:rsidRDefault="00543467" w:rsidP="007A73A8">
      <w:pPr>
        <w:tabs>
          <w:tab w:val="left" w:pos="1134"/>
        </w:tabs>
        <w:spacing w:after="0"/>
        <w:jc w:val="center"/>
        <w:rPr>
          <w:rFonts w:ascii="Arial" w:hAnsi="Arial" w:cs="Arial"/>
          <w:sz w:val="24"/>
          <w:szCs w:val="24"/>
          <w:lang w:val="ro-RO"/>
        </w:rPr>
      </w:pPr>
      <w:r w:rsidRPr="00543467">
        <w:rPr>
          <w:rFonts w:ascii="Arial" w:hAnsi="Arial" w:cs="Arial"/>
          <w:sz w:val="24"/>
          <w:szCs w:val="24"/>
          <w:lang w:val="ro-RO"/>
        </w:rPr>
        <w:t>DIRECTOR GENERAL</w:t>
      </w:r>
    </w:p>
    <w:p w:rsidR="00543467" w:rsidRPr="00543467" w:rsidRDefault="00543467" w:rsidP="007A73A8">
      <w:pPr>
        <w:tabs>
          <w:tab w:val="left" w:pos="1134"/>
        </w:tabs>
        <w:spacing w:after="0"/>
        <w:jc w:val="center"/>
        <w:rPr>
          <w:rFonts w:ascii="Arial" w:hAnsi="Arial" w:cs="Arial"/>
          <w:b/>
          <w:i/>
          <w:sz w:val="24"/>
          <w:szCs w:val="24"/>
          <w:lang w:val="ro-RO"/>
        </w:rPr>
      </w:pPr>
      <w:r w:rsidRPr="00543467">
        <w:rPr>
          <w:rFonts w:ascii="Arial" w:hAnsi="Arial" w:cs="Arial"/>
          <w:b/>
          <w:i/>
          <w:sz w:val="24"/>
          <w:szCs w:val="24"/>
          <w:lang w:val="ro-RO"/>
        </w:rPr>
        <w:t>ALIN VIERU</w:t>
      </w:r>
    </w:p>
    <w:p w:rsidR="00543467" w:rsidRPr="00543467" w:rsidRDefault="00543467" w:rsidP="007A73A8">
      <w:pPr>
        <w:tabs>
          <w:tab w:val="left" w:pos="1134"/>
        </w:tabs>
        <w:spacing w:after="0"/>
        <w:jc w:val="center"/>
        <w:rPr>
          <w:rFonts w:ascii="Arial" w:hAnsi="Arial" w:cs="Arial"/>
          <w:b/>
          <w:i/>
          <w:sz w:val="24"/>
          <w:szCs w:val="24"/>
          <w:lang w:val="ro-RO"/>
        </w:rPr>
      </w:pPr>
    </w:p>
    <w:p w:rsidR="00543467" w:rsidRPr="00543467" w:rsidRDefault="00543467" w:rsidP="007A73A8">
      <w:pPr>
        <w:tabs>
          <w:tab w:val="left" w:pos="1134"/>
        </w:tabs>
        <w:spacing w:after="0"/>
        <w:jc w:val="both"/>
        <w:rPr>
          <w:rFonts w:ascii="Arial" w:hAnsi="Arial" w:cs="Arial"/>
          <w:sz w:val="24"/>
          <w:szCs w:val="24"/>
          <w:lang w:val="ro-RO"/>
        </w:rPr>
      </w:pPr>
    </w:p>
    <w:p w:rsidR="005C1128" w:rsidRDefault="005C1128" w:rsidP="00543467">
      <w:pPr>
        <w:tabs>
          <w:tab w:val="left" w:pos="1134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</w:t>
      </w:r>
      <w:r w:rsidR="0093518A">
        <w:rPr>
          <w:rFonts w:ascii="Arial" w:hAnsi="Arial" w:cs="Arial"/>
          <w:sz w:val="24"/>
          <w:szCs w:val="24"/>
          <w:lang w:val="ro-RO"/>
        </w:rPr>
        <w:t>SEF BIROU</w:t>
      </w:r>
      <w:r w:rsidRPr="005C1128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 xml:space="preserve">                        </w:t>
      </w:r>
      <w:r w:rsidR="00C43F43">
        <w:rPr>
          <w:rFonts w:ascii="Arial" w:hAnsi="Arial" w:cs="Arial"/>
          <w:sz w:val="24"/>
          <w:szCs w:val="24"/>
          <w:lang w:val="ro-RO"/>
        </w:rPr>
        <w:t xml:space="preserve">                              </w:t>
      </w:r>
      <w:r>
        <w:rPr>
          <w:rFonts w:ascii="Arial" w:hAnsi="Arial" w:cs="Arial"/>
          <w:sz w:val="24"/>
          <w:szCs w:val="24"/>
          <w:lang w:val="ro-RO"/>
        </w:rPr>
        <w:t xml:space="preserve">              </w:t>
      </w:r>
      <w:r w:rsidR="0093518A">
        <w:rPr>
          <w:rFonts w:ascii="Arial" w:hAnsi="Arial" w:cs="Arial"/>
          <w:sz w:val="24"/>
          <w:szCs w:val="24"/>
          <w:lang w:val="ro-RO"/>
        </w:rPr>
        <w:t xml:space="preserve">        </w:t>
      </w:r>
      <w:r w:rsidRPr="00543467">
        <w:rPr>
          <w:rFonts w:ascii="Arial" w:hAnsi="Arial" w:cs="Arial"/>
          <w:sz w:val="24"/>
          <w:szCs w:val="24"/>
          <w:lang w:val="ro-RO"/>
        </w:rPr>
        <w:t>DIRECTOR</w:t>
      </w:r>
    </w:p>
    <w:p w:rsidR="00543467" w:rsidRPr="00543467" w:rsidRDefault="005C1128" w:rsidP="00543467">
      <w:pPr>
        <w:tabs>
          <w:tab w:val="left" w:pos="1134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</w:t>
      </w:r>
      <w:r w:rsidR="00543467" w:rsidRPr="00543467">
        <w:rPr>
          <w:rFonts w:ascii="Arial" w:hAnsi="Arial" w:cs="Arial"/>
          <w:sz w:val="24"/>
          <w:szCs w:val="24"/>
          <w:lang w:val="ro-RO"/>
        </w:rPr>
        <w:t xml:space="preserve">ACHIZITII PUBLICE              </w:t>
      </w:r>
      <w:r>
        <w:rPr>
          <w:rFonts w:ascii="Arial" w:hAnsi="Arial" w:cs="Arial"/>
          <w:sz w:val="24"/>
          <w:szCs w:val="24"/>
          <w:lang w:val="ro-RO"/>
        </w:rPr>
        <w:t xml:space="preserve">                                 </w:t>
      </w:r>
      <w:r w:rsidR="00C43F43">
        <w:rPr>
          <w:rFonts w:ascii="Arial" w:hAnsi="Arial" w:cs="Arial"/>
          <w:sz w:val="24"/>
          <w:szCs w:val="24"/>
          <w:lang w:val="ro-RO"/>
        </w:rPr>
        <w:t xml:space="preserve">    </w:t>
      </w:r>
      <w:r>
        <w:rPr>
          <w:rFonts w:ascii="Arial" w:hAnsi="Arial" w:cs="Arial"/>
          <w:sz w:val="24"/>
          <w:szCs w:val="24"/>
          <w:lang w:val="ro-RO"/>
        </w:rPr>
        <w:t xml:space="preserve">     </w:t>
      </w:r>
      <w:r w:rsidR="00543467" w:rsidRPr="00543467">
        <w:rPr>
          <w:rFonts w:ascii="Arial" w:hAnsi="Arial" w:cs="Arial"/>
          <w:sz w:val="24"/>
          <w:szCs w:val="24"/>
          <w:lang w:val="ro-RO"/>
        </w:rPr>
        <w:t>RESURSE UMANE - JURIDIC</w:t>
      </w:r>
    </w:p>
    <w:p w:rsidR="00543467" w:rsidRPr="00543467" w:rsidRDefault="00543467" w:rsidP="00543467">
      <w:pPr>
        <w:tabs>
          <w:tab w:val="left" w:pos="1134"/>
        </w:tabs>
        <w:spacing w:after="0"/>
        <w:rPr>
          <w:rFonts w:ascii="Arial" w:hAnsi="Arial" w:cs="Arial"/>
          <w:b/>
          <w:i/>
          <w:sz w:val="24"/>
          <w:szCs w:val="24"/>
          <w:lang w:val="ro-RO"/>
        </w:rPr>
      </w:pPr>
      <w:r w:rsidRPr="00543467">
        <w:rPr>
          <w:rFonts w:ascii="Arial" w:hAnsi="Arial" w:cs="Arial"/>
          <w:b/>
          <w:i/>
          <w:sz w:val="24"/>
          <w:szCs w:val="24"/>
          <w:lang w:val="ro-RO"/>
        </w:rPr>
        <w:t xml:space="preserve">       Alin STOIAN                                                            </w:t>
      </w:r>
      <w:r w:rsidR="0093518A">
        <w:rPr>
          <w:rFonts w:ascii="Arial" w:hAnsi="Arial" w:cs="Arial"/>
          <w:b/>
          <w:i/>
          <w:sz w:val="24"/>
          <w:szCs w:val="24"/>
          <w:lang w:val="ro-RO"/>
        </w:rPr>
        <w:t xml:space="preserve">            </w:t>
      </w:r>
      <w:r w:rsidRPr="00543467">
        <w:rPr>
          <w:rFonts w:ascii="Arial" w:hAnsi="Arial" w:cs="Arial"/>
          <w:b/>
          <w:i/>
          <w:sz w:val="24"/>
          <w:szCs w:val="24"/>
          <w:lang w:val="ro-RO"/>
        </w:rPr>
        <w:t>Anca</w:t>
      </w:r>
      <w:r w:rsidR="005C1128">
        <w:rPr>
          <w:rFonts w:ascii="Arial" w:hAnsi="Arial" w:cs="Arial"/>
          <w:b/>
          <w:i/>
          <w:sz w:val="24"/>
          <w:szCs w:val="24"/>
          <w:lang w:val="ro-RO"/>
        </w:rPr>
        <w:t xml:space="preserve"> Maria</w:t>
      </w:r>
      <w:r w:rsidRPr="00543467">
        <w:rPr>
          <w:rFonts w:ascii="Arial" w:hAnsi="Arial" w:cs="Arial"/>
          <w:b/>
          <w:i/>
          <w:sz w:val="24"/>
          <w:szCs w:val="24"/>
          <w:lang w:val="ro-RO"/>
        </w:rPr>
        <w:t xml:space="preserve"> GAGU</w:t>
      </w:r>
    </w:p>
    <w:p w:rsidR="00543467" w:rsidRPr="00543467" w:rsidRDefault="00543467" w:rsidP="00543467">
      <w:pPr>
        <w:tabs>
          <w:tab w:val="left" w:pos="1134"/>
        </w:tabs>
        <w:spacing w:after="0"/>
        <w:rPr>
          <w:rFonts w:ascii="Arial" w:hAnsi="Arial" w:cs="Arial"/>
          <w:b/>
          <w:i/>
          <w:sz w:val="24"/>
          <w:szCs w:val="24"/>
          <w:lang w:val="ro-RO"/>
        </w:rPr>
      </w:pPr>
    </w:p>
    <w:p w:rsidR="00543467" w:rsidRPr="00543467" w:rsidRDefault="00543467" w:rsidP="00543467">
      <w:pPr>
        <w:tabs>
          <w:tab w:val="left" w:pos="1134"/>
        </w:tabs>
        <w:spacing w:after="0"/>
        <w:rPr>
          <w:rFonts w:ascii="Arial" w:hAnsi="Arial" w:cs="Arial"/>
          <w:b/>
          <w:i/>
          <w:sz w:val="24"/>
          <w:szCs w:val="24"/>
          <w:lang w:val="ro-RO"/>
        </w:rPr>
      </w:pPr>
    </w:p>
    <w:p w:rsidR="00543467" w:rsidRPr="00543467" w:rsidRDefault="00543467" w:rsidP="00543467">
      <w:pPr>
        <w:spacing w:after="0"/>
        <w:ind w:right="606"/>
        <w:jc w:val="center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AVIZAT</w:t>
      </w:r>
    </w:p>
    <w:p w:rsidR="00543467" w:rsidRPr="00543467" w:rsidRDefault="00543467" w:rsidP="00543467">
      <w:pPr>
        <w:spacing w:after="0"/>
        <w:ind w:right="606"/>
        <w:jc w:val="center"/>
        <w:rPr>
          <w:rFonts w:ascii="Times New Roman" w:eastAsia="Times New Roman" w:hAnsi="Times New Roman"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t>Conform prevederilor art. 44 din Legea 215/2001, a administrației publice locale, republicată, cu modificările și completările ulterioare</w:t>
      </w:r>
    </w:p>
    <w:p w:rsidR="00543467" w:rsidRPr="00543467" w:rsidRDefault="00543467" w:rsidP="00543467">
      <w:pPr>
        <w:spacing w:after="0"/>
        <w:ind w:right="606"/>
        <w:jc w:val="center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Compartiment de resort</w:t>
      </w:r>
    </w:p>
    <w:p w:rsidR="00543467" w:rsidRPr="00543467" w:rsidRDefault="00543467" w:rsidP="00543467">
      <w:pPr>
        <w:spacing w:after="0"/>
        <w:ind w:right="606"/>
        <w:jc w:val="center"/>
        <w:rPr>
          <w:rFonts w:ascii="Times New Roman" w:eastAsia="Times New Roman" w:hAnsi="Times New Roman"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t>Direcţia/Serviciul...................................................</w:t>
      </w:r>
    </w:p>
    <w:p w:rsidR="00543467" w:rsidRPr="00543467" w:rsidRDefault="00543467" w:rsidP="00543467">
      <w:pPr>
        <w:spacing w:after="0"/>
        <w:ind w:right="606"/>
        <w:jc w:val="center"/>
        <w:rPr>
          <w:rFonts w:ascii="Times New Roman" w:eastAsia="Times New Roman" w:hAnsi="Times New Roman"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t>Nr. înregistrare Direcţia/Serviciul...........................</w:t>
      </w:r>
    </w:p>
    <w:p w:rsidR="00543467" w:rsidRPr="00543467" w:rsidRDefault="00543467" w:rsidP="00543467">
      <w:pPr>
        <w:spacing w:after="0"/>
        <w:ind w:right="606"/>
        <w:jc w:val="center"/>
        <w:rPr>
          <w:rFonts w:ascii="Times New Roman" w:eastAsia="Times New Roman" w:hAnsi="Times New Roman"/>
          <w:i/>
          <w:sz w:val="28"/>
          <w:szCs w:val="28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t>Semnătura</w:t>
      </w:r>
    </w:p>
    <w:p w:rsidR="00543467" w:rsidRPr="00543467" w:rsidRDefault="00543467" w:rsidP="00543467">
      <w:pPr>
        <w:spacing w:after="0"/>
        <w:ind w:right="606"/>
        <w:jc w:val="center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543467">
        <w:rPr>
          <w:rFonts w:ascii="Times New Roman" w:eastAsia="Times New Roman" w:hAnsi="Times New Roman"/>
          <w:i/>
          <w:sz w:val="28"/>
          <w:szCs w:val="28"/>
          <w:lang w:val="ro-RO"/>
        </w:rPr>
        <w:lastRenderedPageBreak/>
        <w:t>Ştampila</w:t>
      </w:r>
    </w:p>
    <w:p w:rsidR="007D70A5" w:rsidRPr="00C53EF1" w:rsidRDefault="007D70A5" w:rsidP="007D70A5">
      <w:pPr>
        <w:ind w:right="284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8299F" w:rsidRPr="0038299F" w:rsidRDefault="0038299F" w:rsidP="0038299F">
      <w:pPr>
        <w:tabs>
          <w:tab w:val="left" w:pos="1134"/>
        </w:tabs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38299F">
        <w:rPr>
          <w:rFonts w:ascii="Arial" w:hAnsi="Arial" w:cs="Arial"/>
          <w:sz w:val="24"/>
          <w:szCs w:val="24"/>
          <w:lang w:val="ro-RO"/>
        </w:rPr>
        <w:tab/>
      </w:r>
      <w:r w:rsidRPr="0038299F">
        <w:rPr>
          <w:rFonts w:ascii="Arial" w:hAnsi="Arial" w:cs="Arial"/>
          <w:sz w:val="24"/>
          <w:szCs w:val="24"/>
          <w:lang w:val="ro-RO"/>
        </w:rPr>
        <w:tab/>
      </w:r>
      <w:r w:rsidRPr="0038299F">
        <w:rPr>
          <w:rFonts w:ascii="Arial" w:hAnsi="Arial" w:cs="Arial"/>
          <w:sz w:val="24"/>
          <w:szCs w:val="24"/>
          <w:lang w:val="ro-RO"/>
        </w:rPr>
        <w:tab/>
      </w:r>
    </w:p>
    <w:tbl>
      <w:tblPr>
        <w:tblW w:w="9263" w:type="dxa"/>
        <w:tblLook w:val="04A0" w:firstRow="1" w:lastRow="0" w:firstColumn="1" w:lastColumn="0" w:noHBand="0" w:noVBand="1"/>
      </w:tblPr>
      <w:tblGrid>
        <w:gridCol w:w="4770"/>
        <w:gridCol w:w="4493"/>
      </w:tblGrid>
      <w:tr w:rsidR="0038299F" w:rsidRPr="0038299F" w:rsidTr="0038299F">
        <w:tc>
          <w:tcPr>
            <w:tcW w:w="4770" w:type="dxa"/>
          </w:tcPr>
          <w:p w:rsidR="0038299F" w:rsidRPr="0038299F" w:rsidRDefault="0038299F" w:rsidP="0038299F">
            <w:pPr>
              <w:spacing w:after="0"/>
              <w:jc w:val="both"/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</w:pPr>
            <w:r w:rsidRPr="0038299F"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  <w:t>MUNICIPIUL BUCUREŞTI</w:t>
            </w:r>
          </w:p>
          <w:p w:rsidR="0038299F" w:rsidRPr="0038299F" w:rsidRDefault="0038299F" w:rsidP="0038299F">
            <w:pPr>
              <w:spacing w:after="0"/>
              <w:jc w:val="both"/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</w:pPr>
            <w:r w:rsidRPr="0038299F"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  <w:t xml:space="preserve">CONSILIUL LOCAL AL SECTORULUI 1 </w:t>
            </w:r>
          </w:p>
          <w:p w:rsidR="0038299F" w:rsidRPr="0038299F" w:rsidRDefault="0038299F" w:rsidP="0038299F">
            <w:pPr>
              <w:spacing w:after="0"/>
              <w:jc w:val="both"/>
              <w:rPr>
                <w:rFonts w:ascii="Times New Roman" w:eastAsia="PMingLiU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4493" w:type="dxa"/>
          </w:tcPr>
          <w:p w:rsidR="0038299F" w:rsidRPr="0038299F" w:rsidRDefault="0038299F" w:rsidP="0038299F">
            <w:pPr>
              <w:spacing w:after="0"/>
              <w:jc w:val="right"/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</w:pPr>
            <w:r w:rsidRPr="0038299F">
              <w:rPr>
                <w:rFonts w:ascii="Times New Roman" w:eastAsia="PMingLiU" w:hAnsi="Times New Roman"/>
                <w:b/>
                <w:noProof/>
                <w:sz w:val="24"/>
                <w:szCs w:val="24"/>
                <w:lang w:val="ro-RO"/>
              </w:rPr>
              <w:t xml:space="preserve">- PROIECT - </w:t>
            </w:r>
          </w:p>
          <w:p w:rsidR="0038299F" w:rsidRPr="0038299F" w:rsidRDefault="0038299F" w:rsidP="0038299F">
            <w:pPr>
              <w:spacing w:after="0"/>
              <w:jc w:val="both"/>
              <w:rPr>
                <w:rFonts w:ascii="Times New Roman" w:eastAsia="PMingLiU" w:hAnsi="Times New Roman"/>
                <w:noProof/>
                <w:sz w:val="24"/>
                <w:szCs w:val="24"/>
                <w:lang w:val="ro-RO"/>
              </w:rPr>
            </w:pPr>
          </w:p>
        </w:tc>
      </w:tr>
    </w:tbl>
    <w:p w:rsidR="0038299F" w:rsidRPr="0038299F" w:rsidRDefault="0038299F" w:rsidP="0038299F">
      <w:pPr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ab/>
      </w:r>
    </w:p>
    <w:p w:rsidR="0038299F" w:rsidRPr="0038299F" w:rsidRDefault="0038299F" w:rsidP="0038299F">
      <w:pPr>
        <w:spacing w:after="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HOTĂRÂRE</w:t>
      </w:r>
    </w:p>
    <w:p w:rsidR="0038299F" w:rsidRPr="0038299F" w:rsidRDefault="0038299F" w:rsidP="0038299F">
      <w:pPr>
        <w:spacing w:after="0"/>
        <w:jc w:val="center"/>
        <w:rPr>
          <w:rFonts w:ascii="Times New Roman" w:eastAsia="PMingLiU" w:hAnsi="Times New Roman"/>
          <w:b/>
          <w:bCs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bCs/>
          <w:noProof/>
          <w:sz w:val="24"/>
          <w:szCs w:val="24"/>
          <w:lang w:val="ro-RO"/>
        </w:rPr>
        <w:t>privind aprobarea documentației tehnico-econmice și</w:t>
      </w:r>
    </w:p>
    <w:p w:rsidR="0038299F" w:rsidRPr="0038299F" w:rsidRDefault="0038299F" w:rsidP="0038299F">
      <w:pPr>
        <w:spacing w:after="0"/>
        <w:jc w:val="center"/>
        <w:rPr>
          <w:rFonts w:ascii="Times New Roman" w:eastAsia="PMingLiU" w:hAnsi="Times New Roman"/>
          <w:b/>
          <w:bCs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bCs/>
          <w:noProof/>
          <w:sz w:val="24"/>
          <w:szCs w:val="24"/>
          <w:lang w:val="ro-RO"/>
        </w:rPr>
        <w:t>a indicatorilor tehnico-economici ai investiției</w:t>
      </w:r>
    </w:p>
    <w:p w:rsidR="0038299F" w:rsidRPr="0038299F" w:rsidRDefault="0038299F" w:rsidP="0038299F">
      <w:pPr>
        <w:spacing w:after="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i/>
          <w:sz w:val="24"/>
          <w:szCs w:val="24"/>
          <w:lang w:val="ro-RO"/>
        </w:rPr>
        <w:t>„</w:t>
      </w:r>
      <w:r>
        <w:rPr>
          <w:rFonts w:ascii="Times New Roman" w:eastAsia="PMingLiU" w:hAnsi="Times New Roman"/>
          <w:b/>
          <w:i/>
          <w:sz w:val="24"/>
          <w:szCs w:val="24"/>
          <w:lang w:val="ro-RO"/>
        </w:rPr>
        <w:t>împrejmuire spații verzi</w:t>
      </w:r>
      <w:r w:rsidRPr="0038299F">
        <w:rPr>
          <w:rFonts w:ascii="Times New Roman" w:eastAsia="PMingLiU" w:hAnsi="Times New Roman"/>
          <w:b/>
          <w:i/>
          <w:sz w:val="24"/>
          <w:szCs w:val="24"/>
          <w:lang w:val="ro-RO"/>
        </w:rPr>
        <w:t>”</w:t>
      </w:r>
    </w:p>
    <w:p w:rsidR="0038299F" w:rsidRPr="0038299F" w:rsidRDefault="0038299F" w:rsidP="0038299F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Văzând raportul de specialitate al Administrației Domeniului Public Sector 1 şi expunerea de motive a Primarului Sectorului 1;</w:t>
      </w:r>
    </w:p>
    <w:p w:rsidR="0038299F" w:rsidRPr="0038299F" w:rsidRDefault="0038299F" w:rsidP="0038299F">
      <w:pPr>
        <w:spacing w:after="0"/>
        <w:ind w:firstLine="720"/>
        <w:jc w:val="both"/>
        <w:rPr>
          <w:rFonts w:ascii="Times New Roman" w:eastAsia="PMingLiU" w:hAnsi="Times New Roman"/>
          <w:sz w:val="24"/>
          <w:szCs w:val="24"/>
          <w:lang w:val="fr-FR"/>
        </w:rPr>
      </w:pPr>
      <w:r w:rsidRPr="0038299F">
        <w:rPr>
          <w:rFonts w:ascii="Times New Roman" w:eastAsia="PMingLiU" w:hAnsi="Times New Roman"/>
          <w:sz w:val="24"/>
          <w:szCs w:val="24"/>
          <w:lang w:val="fr-FR"/>
        </w:rPr>
        <w:t>Potrivit prevederilor Legii 24/2000 privind normele de tehnică legislativă pentru elaborarea actelor normative, republicată, cu modificările şi completările ulterioare;</w:t>
      </w:r>
    </w:p>
    <w:p w:rsidR="0038299F" w:rsidRPr="0038299F" w:rsidRDefault="0038299F" w:rsidP="0038299F">
      <w:pPr>
        <w:spacing w:after="0"/>
        <w:ind w:firstLine="720"/>
        <w:jc w:val="both"/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  <w:t>Ţinând seama de prevederile Legii nr. 273/2006 privind finanţele publice locale, cu modificările şi completările ulterioare;</w:t>
      </w:r>
    </w:p>
    <w:p w:rsidR="0038299F" w:rsidRPr="0038299F" w:rsidRDefault="0038299F" w:rsidP="0038299F">
      <w:pPr>
        <w:spacing w:after="0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Luând în considerare prevederile </w:t>
      </w:r>
      <w:r w:rsidRPr="0038299F"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  <w:t xml:space="preserve">Hotărârii Guvernului nr. 28/2008 </w:t>
      </w:r>
      <w:r w:rsidRPr="0038299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privind aprobarea conţinutului-cadru al documentaţiei tehnico-economice aferente investiţiilor publice, precum şi a structurii şi metodologiei de elaborare a devizului general pentru obiective de investiţii şi lucrări de intervenţii, coroborate cu prevederile Metodologiei </w:t>
      </w:r>
      <w:r w:rsidRPr="0038299F">
        <w:rPr>
          <w:rFonts w:ascii="Times New Roman" w:eastAsia="PMingLiU" w:hAnsi="Times New Roman"/>
          <w:color w:val="000000"/>
          <w:sz w:val="24"/>
          <w:szCs w:val="24"/>
          <w:lang w:val="ro-RO"/>
        </w:rPr>
        <w:t>privind elaborarea devizului general pentru obiective de investiţii şi lucrări de intervenţii aprobate prin Ordinul 527/2008 al Ministerului Internelor şi Reformei Administrative;</w:t>
      </w:r>
    </w:p>
    <w:p w:rsidR="0038299F" w:rsidRPr="0038299F" w:rsidRDefault="0038299F" w:rsidP="0038299F">
      <w:pPr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ind w:firstLine="720"/>
        <w:jc w:val="both"/>
        <w:rPr>
          <w:rFonts w:ascii="Times New Roman" w:eastAsia="PMingLiU" w:hAnsi="Times New Roman"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În temeiul art. 45 alin.(1), art. 80, art. 81 alin. (2), lit. m)  </w:t>
      </w:r>
      <w:r w:rsidRPr="0038299F">
        <w:rPr>
          <w:rFonts w:ascii="Times New Roman" w:eastAsia="PMingLiU" w:hAnsi="Times New Roman"/>
          <w:sz w:val="24"/>
          <w:szCs w:val="24"/>
          <w:lang w:val="ro-RO"/>
        </w:rPr>
        <w:t>şi art. 115, alin. (1) lit. ,,b” din Legea nr. 215/2001 a administraţiei publice locale, republicată, modificată şi completată;</w:t>
      </w:r>
    </w:p>
    <w:p w:rsidR="0038299F" w:rsidRPr="0038299F" w:rsidRDefault="0038299F" w:rsidP="0038299F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CONSILIUL LOCAL AL SECTORULUI 1</w:t>
      </w:r>
    </w:p>
    <w:p w:rsidR="0038299F" w:rsidRPr="0038299F" w:rsidRDefault="0038299F" w:rsidP="0038299F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HOTĂRĂŞTE</w:t>
      </w:r>
    </w:p>
    <w:p w:rsidR="0038299F" w:rsidRPr="0038299F" w:rsidRDefault="0038299F" w:rsidP="0038299F">
      <w:pPr>
        <w:spacing w:after="0"/>
        <w:ind w:firstLine="72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</w:p>
    <w:p w:rsidR="0038299F" w:rsidRPr="0038299F" w:rsidRDefault="0038299F" w:rsidP="0038299F">
      <w:pPr>
        <w:shd w:val="clear" w:color="auto" w:fill="FFFFFF"/>
        <w:tabs>
          <w:tab w:val="left" w:pos="490"/>
        </w:tabs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 xml:space="preserve">Art. 1. 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Se aprobă studiul documentația tehnico-economică privind investiția „</w:t>
      </w:r>
      <w:r>
        <w:rPr>
          <w:rFonts w:ascii="Times New Roman" w:eastAsia="PMingLiU" w:hAnsi="Times New Roman"/>
          <w:noProof/>
          <w:sz w:val="24"/>
          <w:szCs w:val="24"/>
          <w:lang w:val="ro-RO"/>
        </w:rPr>
        <w:t>împrejmuire spații verzi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”</w:t>
      </w:r>
      <w:r w:rsidRPr="0038299F">
        <w:rPr>
          <w:rFonts w:ascii="Times New Roman" w:eastAsia="PMingLiU" w:hAnsi="Times New Roman"/>
          <w:noProof/>
          <w:spacing w:val="60"/>
          <w:sz w:val="24"/>
          <w:szCs w:val="24"/>
          <w:lang w:val="ro-RO"/>
        </w:rPr>
        <w:t>.</w:t>
      </w:r>
    </w:p>
    <w:p w:rsidR="0038299F" w:rsidRPr="0038299F" w:rsidRDefault="0038299F" w:rsidP="0038299F">
      <w:pPr>
        <w:shd w:val="clear" w:color="auto" w:fill="FFFFFF"/>
        <w:tabs>
          <w:tab w:val="left" w:pos="490"/>
        </w:tabs>
        <w:spacing w:after="0"/>
        <w:ind w:firstLine="720"/>
        <w:jc w:val="both"/>
        <w:rPr>
          <w:rFonts w:ascii="Times New Roman" w:eastAsia="PMingLiU" w:hAnsi="Times New Roman"/>
          <w:b/>
          <w:i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Art. 2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. Se aprobă </w:t>
      </w:r>
      <w:r w:rsidRPr="0038299F"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  <w:t xml:space="preserve">indicatorii tehnico-economici ai investiției 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„</w:t>
      </w:r>
      <w:r w:rsidR="00F87173">
        <w:rPr>
          <w:rFonts w:ascii="Times New Roman" w:eastAsia="PMingLiU" w:hAnsi="Times New Roman"/>
          <w:noProof/>
          <w:sz w:val="24"/>
          <w:szCs w:val="24"/>
          <w:lang w:val="ro-RO"/>
        </w:rPr>
        <w:t>împrejmuire spații verzi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” </w:t>
      </w:r>
      <w:r w:rsidRPr="0038299F">
        <w:rPr>
          <w:rFonts w:ascii="Times New Roman" w:eastAsia="PMingLiU" w:hAnsi="Times New Roman"/>
          <w:noProof/>
          <w:spacing w:val="-4"/>
          <w:sz w:val="24"/>
          <w:szCs w:val="24"/>
          <w:lang w:val="ro-RO"/>
        </w:rPr>
        <w:t>prevăzuți în Anexa 1 a prezentei Hotărâri</w:t>
      </w:r>
    </w:p>
    <w:p w:rsidR="0038299F" w:rsidRPr="0038299F" w:rsidRDefault="0038299F" w:rsidP="0038299F">
      <w:pPr>
        <w:spacing w:after="0"/>
        <w:ind w:firstLine="720"/>
        <w:jc w:val="both"/>
        <w:rPr>
          <w:rFonts w:ascii="Times New Roman" w:eastAsia="PMingLiU" w:hAnsi="Times New Roman"/>
          <w:noProof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>Art. 3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. Finan</w:t>
      </w:r>
      <w:r w:rsidR="00F87173">
        <w:rPr>
          <w:rFonts w:ascii="Times New Roman" w:eastAsia="PMingLiU" w:hAnsi="Times New Roman"/>
          <w:noProof/>
          <w:sz w:val="24"/>
          <w:szCs w:val="24"/>
          <w:lang w:val="ro-RO"/>
        </w:rPr>
        <w:t>ț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 xml:space="preserve">area proiectului se va asigura din surse ale bugetului local </w:t>
      </w:r>
      <w:r w:rsidR="00F87173">
        <w:rPr>
          <w:rFonts w:ascii="Times New Roman" w:eastAsia="PMingLiU" w:hAnsi="Times New Roman"/>
          <w:noProof/>
          <w:sz w:val="24"/>
          <w:szCs w:val="24"/>
          <w:lang w:val="ro-RO"/>
        </w:rPr>
        <w:t>ș</w:t>
      </w:r>
      <w:r w:rsidRPr="0038299F">
        <w:rPr>
          <w:rFonts w:ascii="Times New Roman" w:eastAsia="PMingLiU" w:hAnsi="Times New Roman"/>
          <w:noProof/>
          <w:sz w:val="24"/>
          <w:szCs w:val="24"/>
          <w:lang w:val="ro-RO"/>
        </w:rPr>
        <w:t>i/sau din alte surse legal constituite.</w:t>
      </w:r>
    </w:p>
    <w:p w:rsidR="0038299F" w:rsidRPr="0038299F" w:rsidRDefault="0038299F" w:rsidP="0038299F">
      <w:pPr>
        <w:spacing w:after="0"/>
        <w:ind w:firstLine="720"/>
        <w:jc w:val="both"/>
        <w:rPr>
          <w:rFonts w:ascii="Times New Roman" w:eastAsia="PMingLiU" w:hAnsi="Times New Roman"/>
          <w:sz w:val="24"/>
          <w:szCs w:val="24"/>
          <w:lang w:val="fr-FR"/>
        </w:rPr>
      </w:pPr>
      <w:r w:rsidRPr="0038299F">
        <w:rPr>
          <w:rFonts w:ascii="Times New Roman" w:eastAsia="PMingLiU" w:hAnsi="Times New Roman"/>
          <w:b/>
          <w:noProof/>
          <w:sz w:val="24"/>
          <w:szCs w:val="24"/>
          <w:lang w:val="ro-RO"/>
        </w:rPr>
        <w:t xml:space="preserve">Art. 4. </w:t>
      </w:r>
      <w:r w:rsidRPr="0038299F">
        <w:rPr>
          <w:rFonts w:ascii="Times New Roman" w:eastAsia="PMingLiU" w:hAnsi="Times New Roman"/>
          <w:sz w:val="24"/>
          <w:szCs w:val="24"/>
          <w:lang w:val="fr-FR"/>
        </w:rPr>
        <w:t>Primarul Sectorului 1, iar în lipsa acestuia înlocuitorul său de drept, Administrația Domeniului Public Sector 1 şi Serviciul Secretariat General, Audienţe  vor duce la îndeplinire prevederile prezentei hotărâri.</w:t>
      </w:r>
    </w:p>
    <w:p w:rsidR="0038299F" w:rsidRPr="0038299F" w:rsidRDefault="0038299F" w:rsidP="0038299F">
      <w:pPr>
        <w:spacing w:after="0"/>
        <w:jc w:val="center"/>
        <w:rPr>
          <w:rFonts w:ascii="Times New Roman" w:eastAsia="PMingLiU" w:hAnsi="Times New Roman"/>
          <w:b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jc w:val="center"/>
        <w:rPr>
          <w:rFonts w:ascii="Times New Roman" w:eastAsia="PMingLiU" w:hAnsi="Times New Roman"/>
          <w:b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jc w:val="center"/>
        <w:rPr>
          <w:rFonts w:ascii="Times New Roman" w:eastAsia="PMingLiU" w:hAnsi="Times New Roman"/>
          <w:b/>
          <w:sz w:val="24"/>
          <w:szCs w:val="24"/>
          <w:lang w:val="ro-RO"/>
        </w:rPr>
      </w:pPr>
      <w:r w:rsidRPr="0038299F">
        <w:rPr>
          <w:rFonts w:ascii="Times New Roman" w:eastAsia="PMingLiU" w:hAnsi="Times New Roman"/>
          <w:b/>
          <w:sz w:val="24"/>
          <w:szCs w:val="24"/>
          <w:lang w:val="ro-RO"/>
        </w:rPr>
        <w:t xml:space="preserve"> </w:t>
      </w:r>
    </w:p>
    <w:p w:rsidR="0038299F" w:rsidRPr="0038299F" w:rsidRDefault="007B5DF2" w:rsidP="0038299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Avizeaza</w:t>
      </w:r>
      <w:r w:rsidR="0038299F" w:rsidRPr="0038299F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pentru legalitate</w:t>
      </w:r>
    </w:p>
    <w:p w:rsidR="0038299F" w:rsidRPr="0038299F" w:rsidRDefault="0038299F" w:rsidP="0038299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38299F">
        <w:rPr>
          <w:rFonts w:ascii="Times New Roman" w:eastAsia="Times New Roman" w:hAnsi="Times New Roman"/>
          <w:b/>
          <w:sz w:val="24"/>
          <w:szCs w:val="24"/>
          <w:lang w:val="ro-RO"/>
        </w:rPr>
        <w:t>Secretarul Sectorului 1,</w:t>
      </w:r>
    </w:p>
    <w:p w:rsidR="0038299F" w:rsidRPr="0038299F" w:rsidRDefault="0038299F" w:rsidP="0038299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38299F">
        <w:rPr>
          <w:rFonts w:ascii="Times New Roman" w:eastAsia="Times New Roman" w:hAnsi="Times New Roman"/>
          <w:b/>
          <w:sz w:val="24"/>
          <w:szCs w:val="24"/>
          <w:lang w:val="ro-RO"/>
        </w:rPr>
        <w:t>MIRONA – GIORGIANA MUREȘAN</w:t>
      </w:r>
    </w:p>
    <w:p w:rsidR="0038299F" w:rsidRPr="0038299F" w:rsidRDefault="0038299F" w:rsidP="0038299F">
      <w:pPr>
        <w:spacing w:after="0"/>
        <w:ind w:left="216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38299F" w:rsidRPr="0038299F" w:rsidRDefault="0038299F" w:rsidP="0038299F">
      <w:pPr>
        <w:spacing w:after="0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  <w:r w:rsidRPr="0038299F">
        <w:rPr>
          <w:rFonts w:ascii="Times New Roman" w:eastAsia="PMingLiU" w:hAnsi="Times New Roman"/>
          <w:b/>
          <w:sz w:val="24"/>
          <w:szCs w:val="24"/>
          <w:lang w:val="pt-BR"/>
        </w:rPr>
        <w:t xml:space="preserve">           </w:t>
      </w:r>
      <w:r w:rsidRPr="0038299F">
        <w:rPr>
          <w:rFonts w:ascii="Times New Roman" w:eastAsia="PMingLiU" w:hAnsi="Times New Roman"/>
          <w:b/>
          <w:sz w:val="24"/>
          <w:szCs w:val="24"/>
          <w:lang w:val="pt-BR"/>
        </w:rPr>
        <w:tab/>
      </w:r>
      <w:r w:rsidRPr="0038299F">
        <w:rPr>
          <w:rFonts w:ascii="Times New Roman" w:eastAsia="PMingLiU" w:hAnsi="Times New Roman"/>
          <w:b/>
          <w:sz w:val="24"/>
          <w:szCs w:val="24"/>
          <w:lang w:val="pt-BR"/>
        </w:rPr>
        <w:tab/>
      </w:r>
      <w:r w:rsidRPr="0038299F">
        <w:rPr>
          <w:rFonts w:ascii="Times New Roman" w:eastAsia="PMingLiU" w:hAnsi="Times New Roman"/>
          <w:b/>
          <w:caps/>
          <w:sz w:val="24"/>
          <w:szCs w:val="24"/>
          <w:lang w:val="pt-BR"/>
        </w:rPr>
        <w:t xml:space="preserve">                            </w:t>
      </w:r>
      <w:r w:rsidRPr="0038299F">
        <w:rPr>
          <w:rFonts w:ascii="Times New Roman" w:eastAsia="PMingLiU" w:hAnsi="Times New Roman"/>
          <w:b/>
          <w:caps/>
          <w:sz w:val="24"/>
          <w:szCs w:val="24"/>
          <w:lang w:val="pt-BR"/>
        </w:rPr>
        <w:tab/>
        <w:t xml:space="preserve">          </w:t>
      </w:r>
    </w:p>
    <w:p w:rsidR="0038299F" w:rsidRPr="0038299F" w:rsidRDefault="0038299F" w:rsidP="0038299F">
      <w:pPr>
        <w:spacing w:after="0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38299F" w:rsidRPr="0038299F" w:rsidRDefault="0038299F" w:rsidP="0038299F">
      <w:pPr>
        <w:spacing w:after="0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7D70A5" w:rsidRDefault="0038299F" w:rsidP="0038299F">
      <w:pPr>
        <w:spacing w:after="240" w:line="360" w:lineRule="auto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  <w:r w:rsidRPr="0038299F">
        <w:rPr>
          <w:rFonts w:ascii="Times New Roman" w:eastAsia="PMingLiU" w:hAnsi="Times New Roman"/>
          <w:b/>
          <w:caps/>
          <w:sz w:val="24"/>
          <w:szCs w:val="24"/>
          <w:lang w:val="pt-BR"/>
        </w:rPr>
        <w:br w:type="page"/>
      </w:r>
    </w:p>
    <w:p w:rsidR="00D3722B" w:rsidRDefault="00D3722B" w:rsidP="0038299F">
      <w:pPr>
        <w:spacing w:after="240" w:line="360" w:lineRule="auto"/>
        <w:jc w:val="both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D3722B" w:rsidRPr="00C53EF1" w:rsidRDefault="00D3722B" w:rsidP="0038299F">
      <w:pPr>
        <w:spacing w:after="24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87173" w:rsidRPr="00F87173" w:rsidRDefault="00F87173" w:rsidP="00F87173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  <w:r w:rsidRPr="00F87173">
        <w:rPr>
          <w:rFonts w:ascii="Times New Roman" w:eastAsia="PMingLiU" w:hAnsi="Times New Roman"/>
          <w:b/>
          <w:caps/>
          <w:sz w:val="24"/>
          <w:szCs w:val="24"/>
          <w:lang w:val="pt-BR"/>
        </w:rPr>
        <w:t xml:space="preserve">Anexa 1 la </w:t>
      </w:r>
      <w:r w:rsidRPr="00F87173">
        <w:rPr>
          <w:rFonts w:ascii="Times New Roman" w:eastAsia="PMingLiU" w:hAnsi="Times New Roman"/>
          <w:b/>
          <w:sz w:val="24"/>
          <w:szCs w:val="24"/>
          <w:lang w:val="pt-BR"/>
        </w:rPr>
        <w:t xml:space="preserve">Hotărârea Consiliului Local Sector </w:t>
      </w:r>
      <w:r w:rsidRPr="00F87173">
        <w:rPr>
          <w:rFonts w:ascii="Times New Roman" w:eastAsia="PMingLiU" w:hAnsi="Times New Roman"/>
          <w:b/>
          <w:caps/>
          <w:sz w:val="24"/>
          <w:szCs w:val="24"/>
          <w:lang w:val="pt-BR"/>
        </w:rPr>
        <w:t xml:space="preserve">1 </w:t>
      </w:r>
      <w:r w:rsidRPr="00F87173">
        <w:rPr>
          <w:rFonts w:ascii="Times New Roman" w:eastAsia="PMingLiU" w:hAnsi="Times New Roman"/>
          <w:b/>
          <w:sz w:val="24"/>
          <w:szCs w:val="24"/>
          <w:lang w:val="pt-BR"/>
        </w:rPr>
        <w:t>nr</w:t>
      </w:r>
      <w:r w:rsidRPr="00F87173">
        <w:rPr>
          <w:rFonts w:ascii="Times New Roman" w:eastAsia="PMingLiU" w:hAnsi="Times New Roman"/>
          <w:b/>
          <w:caps/>
          <w:sz w:val="24"/>
          <w:szCs w:val="24"/>
          <w:lang w:val="pt-BR"/>
        </w:rPr>
        <w:t>. ..............</w:t>
      </w:r>
    </w:p>
    <w:p w:rsidR="00F87173" w:rsidRPr="00F87173" w:rsidRDefault="00F87173" w:rsidP="00F87173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F87173" w:rsidRDefault="00F87173" w:rsidP="00F87173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D3722B" w:rsidRDefault="00D3722B" w:rsidP="00F87173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D3722B" w:rsidRDefault="00D3722B" w:rsidP="00F87173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D3722B" w:rsidRDefault="00D3722B" w:rsidP="00F87173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D3722B" w:rsidRPr="00F87173" w:rsidRDefault="00D3722B" w:rsidP="00F87173">
      <w:pPr>
        <w:spacing w:after="0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</w:p>
    <w:p w:rsidR="00F87173" w:rsidRPr="00F87173" w:rsidRDefault="00F87173" w:rsidP="00F87173">
      <w:pPr>
        <w:spacing w:after="0"/>
        <w:jc w:val="center"/>
        <w:rPr>
          <w:rFonts w:ascii="Times New Roman" w:eastAsia="PMingLiU" w:hAnsi="Times New Roman"/>
          <w:b/>
          <w:caps/>
          <w:sz w:val="24"/>
          <w:szCs w:val="24"/>
          <w:lang w:val="pt-BR"/>
        </w:rPr>
      </w:pPr>
      <w:r w:rsidRPr="00F87173">
        <w:rPr>
          <w:rFonts w:ascii="Times New Roman" w:eastAsia="PMingLiU" w:hAnsi="Times New Roman"/>
          <w:b/>
          <w:caps/>
          <w:sz w:val="24"/>
          <w:szCs w:val="24"/>
          <w:lang w:val="pt-BR"/>
        </w:rPr>
        <w:t>iNDICATORI TEHNICO-ECONOMICI AI INVESTIȚIEI</w:t>
      </w:r>
    </w:p>
    <w:p w:rsidR="00F87173" w:rsidRPr="00F87173" w:rsidRDefault="00F87173" w:rsidP="00F87173">
      <w:pPr>
        <w:spacing w:after="0"/>
        <w:jc w:val="center"/>
        <w:rPr>
          <w:rFonts w:ascii="Times New Roman" w:eastAsia="PMingLiU" w:hAnsi="Times New Roman"/>
          <w:b/>
          <w:noProof/>
          <w:sz w:val="24"/>
          <w:szCs w:val="24"/>
          <w:lang w:val="ro-RO"/>
        </w:rPr>
      </w:pPr>
      <w:r w:rsidRPr="00F87173">
        <w:rPr>
          <w:rFonts w:ascii="Times New Roman" w:eastAsia="PMingLiU" w:hAnsi="Times New Roman"/>
          <w:b/>
          <w:noProof/>
          <w:sz w:val="24"/>
          <w:szCs w:val="24"/>
          <w:lang w:val="ro-RO"/>
        </w:rPr>
        <w:t>„</w:t>
      </w:r>
      <w:r>
        <w:rPr>
          <w:rFonts w:ascii="Times New Roman" w:eastAsia="PMingLiU" w:hAnsi="Times New Roman"/>
          <w:b/>
          <w:noProof/>
          <w:sz w:val="24"/>
          <w:szCs w:val="24"/>
          <w:lang w:val="ro-RO"/>
        </w:rPr>
        <w:t>ÎMPREJMUIRE SPAȚII VERZI</w:t>
      </w:r>
      <w:r w:rsidRPr="00F87173">
        <w:rPr>
          <w:rFonts w:ascii="Times New Roman" w:eastAsia="PMingLiU" w:hAnsi="Times New Roman"/>
          <w:b/>
          <w:noProof/>
          <w:sz w:val="24"/>
          <w:szCs w:val="24"/>
          <w:lang w:val="ro-RO"/>
        </w:rPr>
        <w:t>”</w:t>
      </w:r>
    </w:p>
    <w:p w:rsidR="00F87173" w:rsidRPr="00F87173" w:rsidRDefault="00F87173" w:rsidP="00F87173">
      <w:pPr>
        <w:spacing w:after="0"/>
        <w:rPr>
          <w:rFonts w:ascii="Times New Roman" w:eastAsia="PMingLiU" w:hAnsi="Times New Roman"/>
          <w:sz w:val="24"/>
          <w:szCs w:val="24"/>
          <w:lang w:val="ro-RO"/>
        </w:rPr>
      </w:pPr>
    </w:p>
    <w:p w:rsidR="00F87173" w:rsidRPr="00F87173" w:rsidRDefault="00F87173" w:rsidP="00F87173">
      <w:pPr>
        <w:spacing w:after="0"/>
        <w:rPr>
          <w:rFonts w:ascii="Times New Roman" w:eastAsia="PMingLiU" w:hAnsi="Times New Roman"/>
          <w:sz w:val="24"/>
          <w:szCs w:val="24"/>
          <w:lang w:val="ro-RO"/>
        </w:rPr>
      </w:pPr>
    </w:p>
    <w:p w:rsidR="00F87173" w:rsidRPr="00F87173" w:rsidRDefault="00F87173" w:rsidP="00F87173">
      <w:pPr>
        <w:tabs>
          <w:tab w:val="left" w:pos="1134"/>
        </w:tabs>
        <w:spacing w:after="0"/>
        <w:rPr>
          <w:rFonts w:ascii="Times New Roman" w:eastAsia="PMingLiU" w:hAnsi="Times New Roman"/>
          <w:b/>
          <w:sz w:val="24"/>
          <w:szCs w:val="24"/>
          <w:lang w:val="ro-RO"/>
        </w:rPr>
      </w:pPr>
      <w:r w:rsidRPr="00F87173">
        <w:rPr>
          <w:rFonts w:ascii="Times New Roman" w:eastAsia="PMingLiU" w:hAnsi="Times New Roman"/>
          <w:b/>
          <w:sz w:val="24"/>
          <w:szCs w:val="24"/>
          <w:lang w:val="ro-RO"/>
        </w:rPr>
        <w:t>Capacități fizice (indicatori tehnici)</w:t>
      </w:r>
    </w:p>
    <w:p w:rsidR="00F87173" w:rsidRPr="00F87173" w:rsidRDefault="00F87173" w:rsidP="00F87173">
      <w:pPr>
        <w:tabs>
          <w:tab w:val="left" w:pos="1134"/>
        </w:tabs>
        <w:spacing w:after="0"/>
        <w:rPr>
          <w:rFonts w:ascii="Times New Roman" w:eastAsia="PMingLiU" w:hAnsi="Times New Roman"/>
          <w:b/>
          <w:sz w:val="24"/>
          <w:szCs w:val="24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920"/>
        <w:gridCol w:w="1985"/>
      </w:tblGrid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F87173" w:rsidRDefault="00E20D52" w:rsidP="00E20D52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Lungime </w:t>
            </w:r>
            <w:r w:rsidR="00470BEA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garduri metalice</w:t>
            </w: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- total</w:t>
            </w:r>
          </w:p>
        </w:tc>
        <w:tc>
          <w:tcPr>
            <w:tcW w:w="1985" w:type="dxa"/>
          </w:tcPr>
          <w:p w:rsidR="00F87173" w:rsidRPr="00F87173" w:rsidRDefault="00470BEA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2.188 m</w:t>
            </w:r>
          </w:p>
        </w:tc>
      </w:tr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470BEA" w:rsidRDefault="00470BEA" w:rsidP="00470BEA">
            <w:pPr>
              <w:pStyle w:val="ListParagraph"/>
              <w:numPr>
                <w:ilvl w:val="0"/>
                <w:numId w:val="2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 w:rsidRPr="00470BEA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Zona Grivița</w:t>
            </w:r>
          </w:p>
        </w:tc>
        <w:tc>
          <w:tcPr>
            <w:tcW w:w="1985" w:type="dxa"/>
          </w:tcPr>
          <w:p w:rsidR="00F87173" w:rsidRPr="00F87173" w:rsidRDefault="00470BEA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462,00 m</w:t>
            </w:r>
          </w:p>
        </w:tc>
      </w:tr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470BEA" w:rsidRDefault="00470BEA" w:rsidP="00470BEA">
            <w:pPr>
              <w:pStyle w:val="ListParagraph"/>
              <w:numPr>
                <w:ilvl w:val="0"/>
                <w:numId w:val="2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Piața Victoriei</w:t>
            </w:r>
          </w:p>
        </w:tc>
        <w:tc>
          <w:tcPr>
            <w:tcW w:w="1985" w:type="dxa"/>
          </w:tcPr>
          <w:p w:rsidR="00F87173" w:rsidRPr="00F87173" w:rsidRDefault="00470BEA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597</w:t>
            </w:r>
            <w:r w:rsidR="00F87173"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,00 m</w:t>
            </w:r>
          </w:p>
        </w:tc>
      </w:tr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470BEA" w:rsidRDefault="00470BEA" w:rsidP="00470BEA">
            <w:pPr>
              <w:pStyle w:val="ListParagraph"/>
              <w:numPr>
                <w:ilvl w:val="0"/>
                <w:numId w:val="2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Bucureștii Noi</w:t>
            </w:r>
          </w:p>
        </w:tc>
        <w:tc>
          <w:tcPr>
            <w:tcW w:w="1985" w:type="dxa"/>
          </w:tcPr>
          <w:p w:rsidR="00F87173" w:rsidRPr="00F87173" w:rsidRDefault="00197D76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423</w:t>
            </w:r>
            <w:r w:rsidR="00F87173"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,00 m</w:t>
            </w:r>
          </w:p>
        </w:tc>
      </w:tr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197D76" w:rsidRDefault="00197D76" w:rsidP="00197D76">
            <w:pPr>
              <w:pStyle w:val="ListParagraph"/>
              <w:numPr>
                <w:ilvl w:val="0"/>
                <w:numId w:val="2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Piața Presei Libere</w:t>
            </w:r>
          </w:p>
        </w:tc>
        <w:tc>
          <w:tcPr>
            <w:tcW w:w="1985" w:type="dxa"/>
          </w:tcPr>
          <w:p w:rsidR="00F87173" w:rsidRPr="00F87173" w:rsidRDefault="00197D76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526,00 m</w:t>
            </w:r>
          </w:p>
        </w:tc>
      </w:tr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197D76" w:rsidRDefault="00197D76" w:rsidP="00197D76">
            <w:pPr>
              <w:pStyle w:val="ListParagraph"/>
              <w:numPr>
                <w:ilvl w:val="0"/>
                <w:numId w:val="2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Piața Arcul de Triumf</w:t>
            </w:r>
          </w:p>
        </w:tc>
        <w:tc>
          <w:tcPr>
            <w:tcW w:w="1985" w:type="dxa"/>
          </w:tcPr>
          <w:p w:rsidR="00F87173" w:rsidRPr="00F87173" w:rsidRDefault="00197D76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119,00 m</w:t>
            </w:r>
          </w:p>
        </w:tc>
      </w:tr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197D76" w:rsidRDefault="00197D76" w:rsidP="00197D76">
            <w:pPr>
              <w:pStyle w:val="ListParagraph"/>
              <w:numPr>
                <w:ilvl w:val="0"/>
                <w:numId w:val="2"/>
              </w:num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Piața Romană</w:t>
            </w:r>
          </w:p>
        </w:tc>
        <w:tc>
          <w:tcPr>
            <w:tcW w:w="1985" w:type="dxa"/>
          </w:tcPr>
          <w:p w:rsidR="00F87173" w:rsidRPr="00F87173" w:rsidRDefault="00197D76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61,00 m</w:t>
            </w:r>
          </w:p>
        </w:tc>
      </w:tr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F87173" w:rsidRDefault="00197D76" w:rsidP="00F87173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Țeavă OL 40X202 (300 m.l.)</w:t>
            </w:r>
            <w:r w:rsidR="00E20D52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- total</w:t>
            </w:r>
          </w:p>
        </w:tc>
        <w:tc>
          <w:tcPr>
            <w:tcW w:w="1985" w:type="dxa"/>
          </w:tcPr>
          <w:p w:rsidR="00F87173" w:rsidRPr="00F87173" w:rsidRDefault="00197D76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9511 kg</w:t>
            </w:r>
          </w:p>
        </w:tc>
      </w:tr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F87173" w:rsidRDefault="00197D76" w:rsidP="00F87173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OB d=10 mm</w:t>
            </w:r>
            <w:r w:rsidR="00E20D52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- total</w:t>
            </w:r>
          </w:p>
        </w:tc>
        <w:tc>
          <w:tcPr>
            <w:tcW w:w="1985" w:type="dxa"/>
          </w:tcPr>
          <w:p w:rsidR="00F87173" w:rsidRPr="00F87173" w:rsidRDefault="00197D76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10407 kg</w:t>
            </w:r>
          </w:p>
        </w:tc>
      </w:tr>
      <w:tr w:rsidR="00F87173" w:rsidRPr="00F87173" w:rsidTr="00BB3A78">
        <w:trPr>
          <w:jc w:val="center"/>
        </w:trPr>
        <w:tc>
          <w:tcPr>
            <w:tcW w:w="5920" w:type="dxa"/>
          </w:tcPr>
          <w:p w:rsidR="00F87173" w:rsidRPr="00F87173" w:rsidRDefault="00197D76" w:rsidP="00E20D52">
            <w:pPr>
              <w:tabs>
                <w:tab w:val="left" w:pos="1134"/>
              </w:tabs>
              <w:spacing w:after="0"/>
              <w:ind w:left="17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Ur</w:t>
            </w:r>
            <w:r w:rsidR="00982085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echi din oțel lat 50x50x5 mm (12 020</w:t>
            </w: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buc)</w:t>
            </w:r>
            <w:r w:rsidR="00E20D52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- total</w:t>
            </w:r>
          </w:p>
        </w:tc>
        <w:tc>
          <w:tcPr>
            <w:tcW w:w="1985" w:type="dxa"/>
          </w:tcPr>
          <w:p w:rsidR="00F87173" w:rsidRPr="00F87173" w:rsidRDefault="00197D76" w:rsidP="00F87173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436,03 kg</w:t>
            </w:r>
          </w:p>
        </w:tc>
      </w:tr>
    </w:tbl>
    <w:p w:rsidR="00D3722B" w:rsidRDefault="00D3722B" w:rsidP="00F87173">
      <w:pPr>
        <w:tabs>
          <w:tab w:val="left" w:pos="1134"/>
        </w:tabs>
        <w:spacing w:after="0"/>
        <w:rPr>
          <w:rFonts w:ascii="Times New Roman" w:eastAsia="PMingLiU" w:hAnsi="Times New Roman"/>
          <w:b/>
          <w:sz w:val="24"/>
          <w:szCs w:val="24"/>
          <w:lang w:val="ro-RO"/>
        </w:rPr>
      </w:pPr>
    </w:p>
    <w:p w:rsidR="00D3722B" w:rsidRDefault="00D3722B" w:rsidP="00F87173">
      <w:pPr>
        <w:tabs>
          <w:tab w:val="left" w:pos="1134"/>
        </w:tabs>
        <w:spacing w:after="0"/>
        <w:rPr>
          <w:rFonts w:ascii="Times New Roman" w:eastAsia="PMingLiU" w:hAnsi="Times New Roman"/>
          <w:b/>
          <w:sz w:val="24"/>
          <w:szCs w:val="24"/>
          <w:lang w:val="ro-RO"/>
        </w:rPr>
      </w:pPr>
    </w:p>
    <w:p w:rsidR="00F87173" w:rsidRPr="00F87173" w:rsidRDefault="00F87173" w:rsidP="00F87173">
      <w:pPr>
        <w:tabs>
          <w:tab w:val="left" w:pos="1134"/>
        </w:tabs>
        <w:spacing w:after="0"/>
        <w:rPr>
          <w:rFonts w:ascii="Times New Roman" w:eastAsia="PMingLiU" w:hAnsi="Times New Roman"/>
          <w:sz w:val="24"/>
          <w:szCs w:val="24"/>
          <w:lang w:val="ro-RO"/>
        </w:rPr>
      </w:pPr>
      <w:r w:rsidRPr="00F87173">
        <w:rPr>
          <w:rFonts w:ascii="Times New Roman" w:eastAsia="PMingLiU" w:hAnsi="Times New Roman"/>
          <w:b/>
          <w:sz w:val="24"/>
          <w:szCs w:val="24"/>
          <w:lang w:val="ro-RO"/>
        </w:rPr>
        <w:t>Durata executiei lucrarilor</w:t>
      </w:r>
      <w:r w:rsidRPr="00F87173">
        <w:rPr>
          <w:rFonts w:ascii="Times New Roman" w:eastAsia="PMingLiU" w:hAnsi="Times New Roman"/>
          <w:sz w:val="24"/>
          <w:szCs w:val="24"/>
          <w:lang w:val="ro-RO"/>
        </w:rPr>
        <w:t xml:space="preserve"> – </w:t>
      </w:r>
      <w:r w:rsidR="00F26FEF">
        <w:rPr>
          <w:rFonts w:ascii="Times New Roman" w:eastAsia="PMingLiU" w:hAnsi="Times New Roman"/>
          <w:sz w:val="24"/>
          <w:szCs w:val="24"/>
          <w:lang w:val="ro-RO"/>
        </w:rPr>
        <w:t>3</w:t>
      </w:r>
      <w:r w:rsidRPr="00F87173">
        <w:rPr>
          <w:rFonts w:ascii="Times New Roman" w:eastAsia="PMingLiU" w:hAnsi="Times New Roman"/>
          <w:sz w:val="24"/>
          <w:szCs w:val="24"/>
          <w:lang w:val="ro-RO"/>
        </w:rPr>
        <w:t xml:space="preserve"> luni</w:t>
      </w:r>
    </w:p>
    <w:p w:rsidR="00F87173" w:rsidRPr="00F87173" w:rsidRDefault="00F87173" w:rsidP="00F87173">
      <w:pPr>
        <w:tabs>
          <w:tab w:val="left" w:pos="1134"/>
        </w:tabs>
        <w:spacing w:after="0"/>
        <w:rPr>
          <w:rFonts w:ascii="Times New Roman" w:eastAsia="PMingLiU" w:hAnsi="Times New Roman"/>
          <w:b/>
          <w:sz w:val="24"/>
          <w:szCs w:val="24"/>
          <w:lang w:val="ro-RO"/>
        </w:rPr>
      </w:pPr>
    </w:p>
    <w:p w:rsidR="00F87173" w:rsidRPr="00F87173" w:rsidRDefault="00F87173" w:rsidP="00F87173">
      <w:pPr>
        <w:tabs>
          <w:tab w:val="left" w:pos="1134"/>
        </w:tabs>
        <w:spacing w:after="0"/>
        <w:rPr>
          <w:rFonts w:ascii="Times New Roman" w:eastAsia="PMingLiU" w:hAnsi="Times New Roman"/>
          <w:sz w:val="24"/>
          <w:szCs w:val="24"/>
          <w:lang w:val="ro-RO"/>
        </w:rPr>
      </w:pPr>
      <w:r w:rsidRPr="00F87173">
        <w:rPr>
          <w:rFonts w:ascii="Times New Roman" w:eastAsia="PMingLiU" w:hAnsi="Times New Roman"/>
          <w:b/>
          <w:sz w:val="24"/>
          <w:szCs w:val="24"/>
          <w:lang w:val="ro-RO"/>
        </w:rPr>
        <w:t>Valoarea investiției cu TVA 19%:</w:t>
      </w:r>
      <w:r w:rsidRPr="00F87173">
        <w:rPr>
          <w:rFonts w:ascii="Times New Roman" w:eastAsia="PMingLiU" w:hAnsi="Times New Roman"/>
          <w:sz w:val="24"/>
          <w:szCs w:val="24"/>
          <w:lang w:val="ro-RO"/>
        </w:rPr>
        <w:t xml:space="preserve"> </w:t>
      </w:r>
    </w:p>
    <w:p w:rsidR="00F87173" w:rsidRPr="00F87173" w:rsidRDefault="00F87173" w:rsidP="00F87173">
      <w:pPr>
        <w:tabs>
          <w:tab w:val="left" w:pos="1134"/>
        </w:tabs>
        <w:spacing w:after="0"/>
        <w:rPr>
          <w:rFonts w:ascii="Times New Roman" w:eastAsia="PMingLiU" w:hAnsi="Times New Roman"/>
          <w:sz w:val="24"/>
          <w:szCs w:val="24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5"/>
        <w:gridCol w:w="1847"/>
        <w:gridCol w:w="2314"/>
      </w:tblGrid>
      <w:tr w:rsidR="00F87173" w:rsidRPr="00F87173" w:rsidTr="00BB3A78">
        <w:tc>
          <w:tcPr>
            <w:tcW w:w="5070" w:type="dxa"/>
          </w:tcPr>
          <w:p w:rsidR="00F87173" w:rsidRPr="00F87173" w:rsidRDefault="00F87173" w:rsidP="00F87173">
            <w:pPr>
              <w:tabs>
                <w:tab w:val="left" w:pos="1134"/>
              </w:tabs>
              <w:spacing w:after="0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Valoare totală</w:t>
            </w:r>
          </w:p>
        </w:tc>
        <w:tc>
          <w:tcPr>
            <w:tcW w:w="1879" w:type="dxa"/>
          </w:tcPr>
          <w:p w:rsidR="00F87173" w:rsidRPr="00F87173" w:rsidRDefault="00F26FEF" w:rsidP="00F87173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437.101,50 </w:t>
            </w:r>
            <w:r w:rsidR="00F87173"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lei</w:t>
            </w:r>
          </w:p>
        </w:tc>
        <w:tc>
          <w:tcPr>
            <w:tcW w:w="2373" w:type="dxa"/>
          </w:tcPr>
          <w:p w:rsidR="00F87173" w:rsidRPr="00F87173" w:rsidRDefault="00F26FEF" w:rsidP="00F87173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520.150,79</w:t>
            </w:r>
            <w:r w:rsidR="00DA6A75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lei</w:t>
            </w:r>
          </w:p>
        </w:tc>
      </w:tr>
      <w:tr w:rsidR="00F87173" w:rsidRPr="00F87173" w:rsidTr="00BB3A78">
        <w:tc>
          <w:tcPr>
            <w:tcW w:w="5070" w:type="dxa"/>
          </w:tcPr>
          <w:p w:rsidR="00F87173" w:rsidRPr="00F87173" w:rsidRDefault="00F87173" w:rsidP="00F87173">
            <w:pPr>
              <w:tabs>
                <w:tab w:val="left" w:pos="1134"/>
              </w:tabs>
              <w:spacing w:after="0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din care:</w:t>
            </w:r>
          </w:p>
        </w:tc>
        <w:tc>
          <w:tcPr>
            <w:tcW w:w="1879" w:type="dxa"/>
          </w:tcPr>
          <w:p w:rsidR="00F87173" w:rsidRPr="00F87173" w:rsidRDefault="00F87173" w:rsidP="00F87173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</w:tc>
        <w:tc>
          <w:tcPr>
            <w:tcW w:w="2373" w:type="dxa"/>
          </w:tcPr>
          <w:p w:rsidR="00F87173" w:rsidRPr="00F87173" w:rsidRDefault="00F87173" w:rsidP="00F87173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</w:p>
        </w:tc>
      </w:tr>
      <w:tr w:rsidR="00F87173" w:rsidRPr="00F87173" w:rsidTr="00BB3A78">
        <w:tc>
          <w:tcPr>
            <w:tcW w:w="5070" w:type="dxa"/>
          </w:tcPr>
          <w:p w:rsidR="00F87173" w:rsidRPr="00F87173" w:rsidRDefault="00F87173" w:rsidP="00F87173">
            <w:pPr>
              <w:tabs>
                <w:tab w:val="left" w:pos="1134"/>
              </w:tabs>
              <w:spacing w:after="0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Valoarea lucrărilor de construcții-montaj (C+M)</w:t>
            </w:r>
          </w:p>
        </w:tc>
        <w:tc>
          <w:tcPr>
            <w:tcW w:w="1879" w:type="dxa"/>
          </w:tcPr>
          <w:p w:rsidR="00F87173" w:rsidRPr="00F87173" w:rsidRDefault="00F26FEF" w:rsidP="00F87173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413.601,50</w:t>
            </w:r>
            <w:r w:rsidR="00F87173" w:rsidRPr="00F87173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lei</w:t>
            </w:r>
          </w:p>
        </w:tc>
        <w:tc>
          <w:tcPr>
            <w:tcW w:w="2373" w:type="dxa"/>
          </w:tcPr>
          <w:p w:rsidR="00F87173" w:rsidRPr="00F87173" w:rsidRDefault="00F26FEF" w:rsidP="00F87173">
            <w:pPr>
              <w:tabs>
                <w:tab w:val="left" w:pos="1134"/>
              </w:tabs>
              <w:spacing w:after="0"/>
              <w:jc w:val="right"/>
              <w:rPr>
                <w:rFonts w:ascii="Times New Roman" w:eastAsia="PMingLiU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val="ro-RO"/>
              </w:rPr>
              <w:t>492.185,79</w:t>
            </w:r>
            <w:r w:rsidR="00DA6A75">
              <w:rPr>
                <w:rFonts w:ascii="Times New Roman" w:eastAsia="PMingLiU" w:hAnsi="Times New Roman"/>
                <w:sz w:val="24"/>
                <w:szCs w:val="24"/>
                <w:lang w:val="ro-RO"/>
              </w:rPr>
              <w:t xml:space="preserve"> lei </w:t>
            </w:r>
          </w:p>
        </w:tc>
      </w:tr>
    </w:tbl>
    <w:p w:rsidR="00F87173" w:rsidRPr="00F87173" w:rsidRDefault="00F87173" w:rsidP="00F87173">
      <w:pPr>
        <w:tabs>
          <w:tab w:val="left" w:pos="1134"/>
        </w:tabs>
        <w:spacing w:after="0"/>
        <w:rPr>
          <w:rFonts w:ascii="Times New Roman" w:eastAsia="PMingLiU" w:hAnsi="Times New Roman"/>
          <w:sz w:val="24"/>
          <w:szCs w:val="24"/>
          <w:lang w:val="ro-RO"/>
        </w:rPr>
      </w:pPr>
    </w:p>
    <w:p w:rsidR="00F87173" w:rsidRPr="00F87173" w:rsidRDefault="00950E4E" w:rsidP="00F87173">
      <w:pPr>
        <w:spacing w:after="0"/>
        <w:rPr>
          <w:rFonts w:ascii="Times New Roman" w:eastAsia="PMingLiU" w:hAnsi="Times New Roman"/>
          <w:sz w:val="24"/>
          <w:szCs w:val="24"/>
          <w:lang w:val="ro-RO"/>
        </w:rPr>
      </w:pPr>
      <w:r>
        <w:rPr>
          <w:rFonts w:ascii="Times New Roman" w:eastAsia="PMingLiU" w:hAnsi="Times New Roman"/>
          <w:sz w:val="24"/>
          <w:szCs w:val="24"/>
          <w:lang w:val="ro-RO"/>
        </w:rPr>
        <w:t xml:space="preserve">    </w:t>
      </w:r>
    </w:p>
    <w:p w:rsidR="00F87173" w:rsidRPr="00F87173" w:rsidRDefault="00F87173" w:rsidP="00F87173">
      <w:pPr>
        <w:tabs>
          <w:tab w:val="left" w:pos="1134"/>
        </w:tabs>
        <w:spacing w:line="360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F87173" w:rsidRPr="00F87173" w:rsidRDefault="00F87173" w:rsidP="00F87173">
      <w:pPr>
        <w:spacing w:after="200" w:line="276" w:lineRule="auto"/>
        <w:rPr>
          <w:rFonts w:asciiTheme="minorHAnsi" w:eastAsiaTheme="minorHAnsi" w:hAnsiTheme="minorHAnsi" w:cstheme="minorBidi"/>
          <w:lang w:val="ro-RO"/>
        </w:rPr>
      </w:pPr>
    </w:p>
    <w:p w:rsidR="00F87173" w:rsidRPr="00F87173" w:rsidRDefault="00F87173" w:rsidP="00F87173">
      <w:pPr>
        <w:spacing w:after="200" w:line="276" w:lineRule="auto"/>
        <w:rPr>
          <w:rFonts w:asciiTheme="minorHAnsi" w:eastAsiaTheme="minorHAnsi" w:hAnsiTheme="minorHAnsi" w:cstheme="minorBidi"/>
          <w:lang w:val="ro-RO"/>
        </w:rPr>
      </w:pPr>
    </w:p>
    <w:p w:rsidR="00CE5AB1" w:rsidRDefault="00CE5AB1"/>
    <w:sectPr w:rsidR="00CE5AB1" w:rsidSect="007A73A8">
      <w:footerReference w:type="default" r:id="rId10"/>
      <w:pgSz w:w="11906" w:h="16838"/>
      <w:pgMar w:top="90" w:right="1440" w:bottom="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D7D" w:rsidRDefault="00A40D7D">
      <w:pPr>
        <w:spacing w:after="0"/>
      </w:pPr>
      <w:r>
        <w:separator/>
      </w:r>
    </w:p>
  </w:endnote>
  <w:endnote w:type="continuationSeparator" w:id="0">
    <w:p w:rsidR="00A40D7D" w:rsidRDefault="00A40D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93B" w:rsidRDefault="00A40D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D7D" w:rsidRDefault="00A40D7D">
      <w:pPr>
        <w:spacing w:after="0"/>
      </w:pPr>
      <w:r>
        <w:separator/>
      </w:r>
    </w:p>
  </w:footnote>
  <w:footnote w:type="continuationSeparator" w:id="0">
    <w:p w:rsidR="00A40D7D" w:rsidRDefault="00A40D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37FE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E572EF"/>
    <w:multiLevelType w:val="hybridMultilevel"/>
    <w:tmpl w:val="53DA391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D626A"/>
    <w:multiLevelType w:val="hybridMultilevel"/>
    <w:tmpl w:val="F9BAF924"/>
    <w:lvl w:ilvl="0" w:tplc="FE5A89D4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EEB05C7"/>
    <w:multiLevelType w:val="hybridMultilevel"/>
    <w:tmpl w:val="15F81CC2"/>
    <w:lvl w:ilvl="0" w:tplc="D25E18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DAD6F4C"/>
    <w:multiLevelType w:val="hybridMultilevel"/>
    <w:tmpl w:val="F718D90A"/>
    <w:lvl w:ilvl="0" w:tplc="04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EA10203"/>
    <w:multiLevelType w:val="hybridMultilevel"/>
    <w:tmpl w:val="6DD4EE7C"/>
    <w:lvl w:ilvl="0" w:tplc="CE1A5B7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34237"/>
    <w:multiLevelType w:val="hybridMultilevel"/>
    <w:tmpl w:val="76063660"/>
    <w:lvl w:ilvl="0" w:tplc="B11034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4AE"/>
    <w:rsid w:val="00017AA6"/>
    <w:rsid w:val="00130B89"/>
    <w:rsid w:val="00152045"/>
    <w:rsid w:val="00197D76"/>
    <w:rsid w:val="001C5E85"/>
    <w:rsid w:val="001D6BEC"/>
    <w:rsid w:val="00221997"/>
    <w:rsid w:val="00267539"/>
    <w:rsid w:val="002928A1"/>
    <w:rsid w:val="00336F12"/>
    <w:rsid w:val="0037369E"/>
    <w:rsid w:val="00381CA3"/>
    <w:rsid w:val="0038299F"/>
    <w:rsid w:val="00385BEA"/>
    <w:rsid w:val="00470BEA"/>
    <w:rsid w:val="00474FEA"/>
    <w:rsid w:val="00506B84"/>
    <w:rsid w:val="00543467"/>
    <w:rsid w:val="005C1128"/>
    <w:rsid w:val="00710A0C"/>
    <w:rsid w:val="007A73A8"/>
    <w:rsid w:val="007B5DF2"/>
    <w:rsid w:val="007D1B07"/>
    <w:rsid w:val="007D70A5"/>
    <w:rsid w:val="0093518A"/>
    <w:rsid w:val="00950E4E"/>
    <w:rsid w:val="00982085"/>
    <w:rsid w:val="009914AE"/>
    <w:rsid w:val="009C6DF0"/>
    <w:rsid w:val="00A40D7D"/>
    <w:rsid w:val="00A56BFA"/>
    <w:rsid w:val="00AB1911"/>
    <w:rsid w:val="00B207F4"/>
    <w:rsid w:val="00B33983"/>
    <w:rsid w:val="00BB7B4B"/>
    <w:rsid w:val="00C43F43"/>
    <w:rsid w:val="00C963C2"/>
    <w:rsid w:val="00CE5AB1"/>
    <w:rsid w:val="00D243C0"/>
    <w:rsid w:val="00D33C08"/>
    <w:rsid w:val="00D3722B"/>
    <w:rsid w:val="00D445FD"/>
    <w:rsid w:val="00DA6A75"/>
    <w:rsid w:val="00E20D52"/>
    <w:rsid w:val="00EA6363"/>
    <w:rsid w:val="00F26FEF"/>
    <w:rsid w:val="00F358A0"/>
    <w:rsid w:val="00F46F15"/>
    <w:rsid w:val="00F8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4DC1E0-7F96-4EE3-96D1-2D79AB09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0A5"/>
    <w:pPr>
      <w:spacing w:after="120" w:line="240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D70A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70A5"/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474FEA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543467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43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0E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E4E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cretariat@adp-sector1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5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31</cp:revision>
  <cp:lastPrinted>2017-10-18T05:45:00Z</cp:lastPrinted>
  <dcterms:created xsi:type="dcterms:W3CDTF">2017-10-16T08:50:00Z</dcterms:created>
  <dcterms:modified xsi:type="dcterms:W3CDTF">2017-10-18T05:46:00Z</dcterms:modified>
</cp:coreProperties>
</file>